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C" w:rsidRPr="00736889" w:rsidRDefault="00D40B29" w:rsidP="00C670FD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/>
          <w:sz w:val="20"/>
        </w:rPr>
      </w:pPr>
      <w:r w:rsidRPr="00736889">
        <w:rPr>
          <w:rFonts w:cs="Arial"/>
          <w:b/>
          <w:sz w:val="20"/>
        </w:rPr>
        <w:t xml:space="preserve">LEITURA, ANÁLISE E VOTAÇÃO DA ATA DA SESSÃO PLENÁRIA DO DIA </w:t>
      </w:r>
      <w:r w:rsidR="00711115">
        <w:rPr>
          <w:rFonts w:cs="Arial"/>
          <w:b/>
          <w:sz w:val="20"/>
        </w:rPr>
        <w:t>SEIS</w:t>
      </w:r>
      <w:r w:rsidR="00F33BF0" w:rsidRPr="00736889">
        <w:rPr>
          <w:rFonts w:cs="Arial"/>
          <w:b/>
          <w:sz w:val="20"/>
        </w:rPr>
        <w:t xml:space="preserve"> DE</w:t>
      </w:r>
      <w:r w:rsidR="00711115">
        <w:rPr>
          <w:rFonts w:cs="Arial"/>
          <w:b/>
          <w:sz w:val="20"/>
        </w:rPr>
        <w:t xml:space="preserve"> FEVER</w:t>
      </w:r>
      <w:r w:rsidR="007F2B1A">
        <w:rPr>
          <w:rFonts w:cs="Arial"/>
          <w:b/>
          <w:sz w:val="20"/>
        </w:rPr>
        <w:t>EIRO DE 2014</w:t>
      </w:r>
      <w:r w:rsidR="0050088C" w:rsidRPr="00736889">
        <w:rPr>
          <w:rFonts w:cs="Arial"/>
          <w:b/>
          <w:sz w:val="20"/>
        </w:rPr>
        <w:t>.</w:t>
      </w:r>
    </w:p>
    <w:p w:rsidR="006A4964" w:rsidRDefault="00497079" w:rsidP="006A4964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/>
          <w:sz w:val="20"/>
        </w:rPr>
      </w:pPr>
      <w:r w:rsidRPr="00736889">
        <w:rPr>
          <w:rFonts w:cs="Arial"/>
          <w:b/>
          <w:sz w:val="20"/>
        </w:rPr>
        <w:t>Comunicações:</w:t>
      </w:r>
    </w:p>
    <w:p w:rsidR="00AF463D" w:rsidRPr="00D8521C" w:rsidRDefault="00AF463D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141" w:hanging="283"/>
        <w:jc w:val="both"/>
        <w:rPr>
          <w:rFonts w:cs="Arial"/>
          <w:b/>
          <w:sz w:val="20"/>
        </w:rPr>
      </w:pPr>
      <w:r w:rsidRPr="00D8521C">
        <w:rPr>
          <w:rFonts w:cs="Arial"/>
          <w:sz w:val="20"/>
        </w:rPr>
        <w:t>Texto de e-mail</w:t>
      </w:r>
      <w:r w:rsidR="007435C2" w:rsidRPr="00D8521C">
        <w:rPr>
          <w:rFonts w:cs="Arial"/>
          <w:sz w:val="20"/>
        </w:rPr>
        <w:t xml:space="preserve"> de </w:t>
      </w:r>
      <w:r w:rsidR="007435C2" w:rsidRPr="00D8521C">
        <w:rPr>
          <w:rFonts w:cs="Arial"/>
          <w:bCs/>
          <w:color w:val="000000"/>
          <w:sz w:val="20"/>
        </w:rPr>
        <w:t>Edmilson Vicente Silva</w:t>
      </w:r>
      <w:r w:rsidR="00D8521C" w:rsidRPr="00D8521C">
        <w:rPr>
          <w:rFonts w:cs="Arial"/>
          <w:bCs/>
          <w:color w:val="000000"/>
          <w:sz w:val="20"/>
        </w:rPr>
        <w:t>, representante da Absoluta Escola para Concurso, de Brasília/DF, solicita informações sobre o credenciamento junto a este Conselho de Educação, pelos motivos que especifica;</w:t>
      </w:r>
    </w:p>
    <w:p w:rsidR="007435C2" w:rsidRPr="00D8521C" w:rsidRDefault="007435C2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141" w:hanging="283"/>
        <w:jc w:val="both"/>
        <w:rPr>
          <w:rFonts w:cs="Arial"/>
          <w:b/>
          <w:sz w:val="20"/>
        </w:rPr>
      </w:pPr>
      <w:r w:rsidRPr="00D8521C">
        <w:rPr>
          <w:rFonts w:cs="Arial"/>
          <w:sz w:val="20"/>
        </w:rPr>
        <w:t>Texto de e-mail de Maurício Fernandes Pereira,</w:t>
      </w:r>
      <w:r w:rsidRPr="00D8521C">
        <w:rPr>
          <w:rFonts w:cs="Arial"/>
          <w:color w:val="333333"/>
          <w:sz w:val="20"/>
          <w:shd w:val="clear" w:color="auto" w:fill="FFFFFF"/>
        </w:rPr>
        <w:t xml:space="preserve"> Presidente do CEE/SC e do FNCE, encaminhando a Nota Pública do Fórum Ampliado dos Conselhos de Educação (CNE, FNCE, UNCME), aprovada na reunião do dia 27 de janeiro de 2014, na sede do CNE;</w:t>
      </w:r>
    </w:p>
    <w:p w:rsidR="00AF463D" w:rsidRPr="00D8521C" w:rsidRDefault="00AF463D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141" w:hanging="283"/>
        <w:jc w:val="both"/>
        <w:rPr>
          <w:rFonts w:cs="Arial"/>
          <w:b/>
          <w:sz w:val="20"/>
        </w:rPr>
      </w:pPr>
      <w:r w:rsidRPr="00D8521C">
        <w:rPr>
          <w:rFonts w:cs="Arial"/>
          <w:sz w:val="20"/>
        </w:rPr>
        <w:t>Texto de e-mail de Maurício Fernandes Pereira,</w:t>
      </w:r>
      <w:r w:rsidRPr="00D8521C">
        <w:rPr>
          <w:rFonts w:cs="Arial"/>
          <w:color w:val="333333"/>
          <w:sz w:val="20"/>
          <w:shd w:val="clear" w:color="auto" w:fill="FFFFFF"/>
        </w:rPr>
        <w:t xml:space="preserve"> Presidente do CEE/SC e do FNCE, informando uma reunião </w:t>
      </w:r>
      <w:r w:rsidR="00D8521C">
        <w:rPr>
          <w:rFonts w:cs="Arial"/>
          <w:color w:val="333333"/>
          <w:sz w:val="20"/>
          <w:shd w:val="clear" w:color="auto" w:fill="FFFFFF"/>
        </w:rPr>
        <w:t>n</w:t>
      </w:r>
      <w:r w:rsidR="00A523D1" w:rsidRPr="00D8521C">
        <w:rPr>
          <w:rFonts w:cs="Arial"/>
          <w:color w:val="333333"/>
          <w:sz w:val="20"/>
          <w:shd w:val="clear" w:color="auto" w:fill="FFFFFF"/>
        </w:rPr>
        <w:t xml:space="preserve">a SETEC, dia 13 de março de 2014, às 9 horas, onde serão tratados assuntos referentes </w:t>
      </w:r>
      <w:r w:rsidR="00CA4A76" w:rsidRPr="00D8521C">
        <w:rPr>
          <w:rFonts w:cs="Arial"/>
          <w:color w:val="333333"/>
          <w:sz w:val="20"/>
          <w:shd w:val="clear" w:color="auto" w:fill="FFFFFF"/>
        </w:rPr>
        <w:t>à</w:t>
      </w:r>
      <w:r w:rsidR="00A523D1" w:rsidRPr="00D8521C">
        <w:rPr>
          <w:rFonts w:cs="Arial"/>
          <w:color w:val="333333"/>
          <w:sz w:val="20"/>
          <w:shd w:val="clear" w:color="auto" w:fill="FFFFFF"/>
        </w:rPr>
        <w:t xml:space="preserve"> Educação Profissional e ao PRONATEC;</w:t>
      </w:r>
    </w:p>
    <w:p w:rsidR="00CA4A76" w:rsidRPr="00861F8D" w:rsidRDefault="00CA4A76" w:rsidP="008D55CD">
      <w:pPr>
        <w:pStyle w:val="PargrafodaLista"/>
        <w:numPr>
          <w:ilvl w:val="0"/>
          <w:numId w:val="27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Texto de e-mail de Maurício Fernandes Pereira,</w:t>
      </w:r>
      <w:r w:rsidRPr="004517C8">
        <w:rPr>
          <w:rFonts w:cs="Arial"/>
          <w:color w:val="333333"/>
          <w:sz w:val="20"/>
          <w:shd w:val="clear" w:color="auto" w:fill="FFFFFF"/>
        </w:rPr>
        <w:t xml:space="preserve"> Presidente</w:t>
      </w:r>
      <w:r>
        <w:rPr>
          <w:rFonts w:cs="Arial"/>
          <w:color w:val="333333"/>
          <w:sz w:val="20"/>
          <w:shd w:val="clear" w:color="auto" w:fill="FFFFFF"/>
        </w:rPr>
        <w:t xml:space="preserve"> do </w:t>
      </w:r>
      <w:r w:rsidRPr="004517C8">
        <w:rPr>
          <w:rFonts w:cs="Arial"/>
          <w:color w:val="333333"/>
          <w:sz w:val="20"/>
          <w:shd w:val="clear" w:color="auto" w:fill="FFFFFF"/>
        </w:rPr>
        <w:t>CEE/SC</w:t>
      </w:r>
      <w:r>
        <w:rPr>
          <w:rFonts w:cs="Arial"/>
          <w:color w:val="333333"/>
          <w:sz w:val="20"/>
          <w:shd w:val="clear" w:color="auto" w:fill="FFFFFF"/>
        </w:rPr>
        <w:t xml:space="preserve"> e do</w:t>
      </w:r>
      <w:r w:rsidRPr="004517C8">
        <w:rPr>
          <w:rFonts w:cs="Arial"/>
          <w:color w:val="333333"/>
          <w:sz w:val="20"/>
          <w:shd w:val="clear" w:color="auto" w:fill="FFFFFF"/>
        </w:rPr>
        <w:t xml:space="preserve"> FNCE</w:t>
      </w:r>
      <w:r>
        <w:rPr>
          <w:rFonts w:cs="Arial"/>
          <w:color w:val="333333"/>
          <w:sz w:val="20"/>
          <w:shd w:val="clear" w:color="auto" w:fill="FFFFFF"/>
        </w:rPr>
        <w:t xml:space="preserve">, encaminhando o Ofício Circular n 006/2014 – Fórum Nacional de Educação, sobre a Conferência Nacional de Educação – </w:t>
      </w:r>
      <w:proofErr w:type="spellStart"/>
      <w:r w:rsidRPr="00CA4A76">
        <w:rPr>
          <w:rFonts w:cs="Arial"/>
          <w:color w:val="333333"/>
          <w:sz w:val="20"/>
          <w:shd w:val="clear" w:color="auto" w:fill="FFFFFF"/>
        </w:rPr>
        <w:t>Conae</w:t>
      </w:r>
      <w:proofErr w:type="spellEnd"/>
      <w:r w:rsidRPr="00CA4A76">
        <w:rPr>
          <w:rFonts w:cs="Arial"/>
          <w:color w:val="333333"/>
          <w:sz w:val="20"/>
          <w:shd w:val="clear" w:color="auto" w:fill="FFFFFF"/>
        </w:rPr>
        <w:t xml:space="preserve"> 2014</w:t>
      </w:r>
      <w:r w:rsidR="00861F8D">
        <w:rPr>
          <w:rFonts w:cs="Arial"/>
          <w:color w:val="333333"/>
          <w:sz w:val="20"/>
          <w:shd w:val="clear" w:color="auto" w:fill="FFFFFF"/>
        </w:rPr>
        <w:t>, informando que foi adiada para o período de 19 a 23 de novembro de 2014;</w:t>
      </w:r>
    </w:p>
    <w:p w:rsidR="00861F8D" w:rsidRPr="00C91779" w:rsidRDefault="00861F8D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Texto de e-mail de Maurício Fernandes Pereira,</w:t>
      </w:r>
      <w:r w:rsidRPr="004517C8">
        <w:rPr>
          <w:rFonts w:cs="Arial"/>
          <w:color w:val="333333"/>
          <w:sz w:val="20"/>
          <w:shd w:val="clear" w:color="auto" w:fill="FFFFFF"/>
        </w:rPr>
        <w:t xml:space="preserve"> Presidente</w:t>
      </w:r>
      <w:r>
        <w:rPr>
          <w:rFonts w:cs="Arial"/>
          <w:color w:val="333333"/>
          <w:sz w:val="20"/>
          <w:shd w:val="clear" w:color="auto" w:fill="FFFFFF"/>
        </w:rPr>
        <w:t xml:space="preserve"> do </w:t>
      </w:r>
      <w:r w:rsidRPr="004517C8">
        <w:rPr>
          <w:rFonts w:cs="Arial"/>
          <w:color w:val="333333"/>
          <w:sz w:val="20"/>
          <w:shd w:val="clear" w:color="auto" w:fill="FFFFFF"/>
        </w:rPr>
        <w:t>CEE/SC</w:t>
      </w:r>
      <w:r>
        <w:rPr>
          <w:rFonts w:cs="Arial"/>
          <w:color w:val="333333"/>
          <w:sz w:val="20"/>
          <w:shd w:val="clear" w:color="auto" w:fill="FFFFFF"/>
        </w:rPr>
        <w:t xml:space="preserve"> e do</w:t>
      </w:r>
      <w:r w:rsidRPr="004517C8">
        <w:rPr>
          <w:rFonts w:cs="Arial"/>
          <w:color w:val="333333"/>
          <w:sz w:val="20"/>
          <w:shd w:val="clear" w:color="auto" w:fill="FFFFFF"/>
        </w:rPr>
        <w:t xml:space="preserve"> FNCE</w:t>
      </w:r>
      <w:r>
        <w:rPr>
          <w:rFonts w:cs="Arial"/>
          <w:color w:val="333333"/>
          <w:sz w:val="20"/>
          <w:shd w:val="clear" w:color="auto" w:fill="FFFFFF"/>
        </w:rPr>
        <w:t>, comunicando que atendendo solicitação de alguns Conselhos, estende o prazo para sugestões relativas aos documentos dos Grupos de Trabalho da Educação a Distância e da Educação Profissional, para dia 05 de março;</w:t>
      </w:r>
    </w:p>
    <w:p w:rsidR="00C91779" w:rsidRPr="00CA4A76" w:rsidRDefault="00C91779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Texto de e-mail encaminhado por Kátia </w:t>
      </w:r>
      <w:proofErr w:type="spellStart"/>
      <w:r>
        <w:rPr>
          <w:rFonts w:cs="Arial"/>
          <w:sz w:val="20"/>
        </w:rPr>
        <w:t>Tárrio</w:t>
      </w:r>
      <w:proofErr w:type="spellEnd"/>
      <w:r>
        <w:rPr>
          <w:rFonts w:cs="Arial"/>
          <w:sz w:val="20"/>
        </w:rPr>
        <w:t xml:space="preserve">, Secretária do </w:t>
      </w:r>
      <w:proofErr w:type="spellStart"/>
      <w:r>
        <w:rPr>
          <w:rFonts w:cs="Arial"/>
          <w:sz w:val="20"/>
        </w:rPr>
        <w:t>Codise</w:t>
      </w:r>
      <w:proofErr w:type="spellEnd"/>
      <w:r>
        <w:rPr>
          <w:rFonts w:cs="Arial"/>
          <w:sz w:val="20"/>
        </w:rPr>
        <w:t xml:space="preserve"> encaminhando o Ofício CODISE nº 001/2014-GP, de 05 de fevereiro de 2014, informando a reunião técnica com a Diretor</w:t>
      </w:r>
      <w:r w:rsidR="00C64282">
        <w:rPr>
          <w:rFonts w:cs="Arial"/>
          <w:sz w:val="20"/>
        </w:rPr>
        <w:t>ia de Integrantes das Redes de E</w:t>
      </w:r>
      <w:r>
        <w:rPr>
          <w:rFonts w:cs="Arial"/>
          <w:sz w:val="20"/>
        </w:rPr>
        <w:t xml:space="preserve">ducação Profissional/SETEC/MEC, dia 12 de março de 2014, de 09 </w:t>
      </w:r>
      <w:proofErr w:type="gramStart"/>
      <w:r>
        <w:rPr>
          <w:rFonts w:cs="Arial"/>
          <w:sz w:val="20"/>
        </w:rPr>
        <w:t>às</w:t>
      </w:r>
      <w:proofErr w:type="gramEnd"/>
      <w:r>
        <w:rPr>
          <w:rFonts w:cs="Arial"/>
          <w:sz w:val="20"/>
        </w:rPr>
        <w:t xml:space="preserve"> 17 horas, em Brasília/DF, com objetivo de atualizar informações e procedimentos sobre a operacionalização do Sistema Nacional de Informações da Educação Profissional e Tecnológica </w:t>
      </w:r>
      <w:r w:rsidR="00BF5B17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SISTEC</w:t>
      </w:r>
      <w:r w:rsidR="00BF5B17">
        <w:rPr>
          <w:rFonts w:cs="Arial"/>
          <w:sz w:val="20"/>
        </w:rPr>
        <w:t>;</w:t>
      </w:r>
    </w:p>
    <w:p w:rsidR="00861F8D" w:rsidRDefault="00D8521C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D8521C">
        <w:rPr>
          <w:rFonts w:cs="Arial"/>
          <w:sz w:val="20"/>
        </w:rPr>
        <w:t>Ana Maria de Sousa, Diretora da Escola São Luca</w:t>
      </w:r>
      <w:r w:rsidR="00B54046">
        <w:rPr>
          <w:rFonts w:cs="Arial"/>
          <w:sz w:val="20"/>
        </w:rPr>
        <w:t>s</w:t>
      </w:r>
      <w:r w:rsidRPr="00D8521C">
        <w:rPr>
          <w:rFonts w:cs="Arial"/>
          <w:sz w:val="20"/>
        </w:rPr>
        <w:t>, na cidade de Picos (PI), requer prazo para protocolar processo de autorização de funcionamento do Curso Ensino</w:t>
      </w:r>
      <w:r w:rsidR="00C64282">
        <w:rPr>
          <w:rFonts w:cs="Arial"/>
          <w:sz w:val="20"/>
        </w:rPr>
        <w:t xml:space="preserve"> Médio</w:t>
      </w:r>
      <w:r w:rsidRPr="00D8521C">
        <w:rPr>
          <w:rFonts w:cs="Arial"/>
          <w:sz w:val="20"/>
        </w:rPr>
        <w:t>. Protocolado no CEE/PI em 31.01.14;</w:t>
      </w:r>
    </w:p>
    <w:p w:rsidR="00BF5B17" w:rsidRPr="00BF5B17" w:rsidRDefault="000A1DE8" w:rsidP="00BF5B17">
      <w:pPr>
        <w:pStyle w:val="PargrafodaLista"/>
        <w:numPr>
          <w:ilvl w:val="0"/>
          <w:numId w:val="27"/>
        </w:numPr>
        <w:ind w:left="-426" w:right="284" w:hanging="283"/>
        <w:jc w:val="both"/>
        <w:rPr>
          <w:bCs/>
          <w:sz w:val="20"/>
        </w:rPr>
      </w:pPr>
      <w:r>
        <w:rPr>
          <w:rFonts w:cs="Arial"/>
          <w:bCs/>
          <w:sz w:val="20"/>
        </w:rPr>
        <w:t>Ofício nº 23/2014 de três de 2014,</w:t>
      </w:r>
      <w:r w:rsidR="00BF5B17">
        <w:rPr>
          <w:rFonts w:cs="Arial"/>
          <w:bCs/>
          <w:sz w:val="20"/>
        </w:rPr>
        <w:t xml:space="preserve"> de </w:t>
      </w:r>
      <w:proofErr w:type="spellStart"/>
      <w:r w:rsidR="00BF5B17">
        <w:rPr>
          <w:rFonts w:cs="Arial"/>
          <w:bCs/>
          <w:sz w:val="20"/>
        </w:rPr>
        <w:t>Leidiane</w:t>
      </w:r>
      <w:proofErr w:type="spellEnd"/>
      <w:r w:rsidR="00BF5B17">
        <w:rPr>
          <w:rFonts w:cs="Arial"/>
          <w:bCs/>
          <w:sz w:val="20"/>
        </w:rPr>
        <w:t xml:space="preserve"> Pio</w:t>
      </w:r>
      <w:r w:rsidR="00B54046">
        <w:rPr>
          <w:rFonts w:cs="Arial"/>
          <w:bCs/>
          <w:sz w:val="20"/>
        </w:rPr>
        <w:t xml:space="preserve"> Barros, Diretora do Instituto </w:t>
      </w:r>
      <w:proofErr w:type="spellStart"/>
      <w:r w:rsidR="00B54046">
        <w:rPr>
          <w:rFonts w:cs="Arial"/>
          <w:bCs/>
          <w:sz w:val="20"/>
        </w:rPr>
        <w:t>W</w:t>
      </w:r>
      <w:r w:rsidR="00BF5B17">
        <w:rPr>
          <w:rFonts w:cs="Arial"/>
          <w:bCs/>
          <w:sz w:val="20"/>
        </w:rPr>
        <w:t>anda</w:t>
      </w:r>
      <w:proofErr w:type="spellEnd"/>
      <w:r w:rsidR="00BF5B17">
        <w:rPr>
          <w:rFonts w:cs="Arial"/>
          <w:bCs/>
          <w:sz w:val="20"/>
        </w:rPr>
        <w:t xml:space="preserve"> </w:t>
      </w:r>
      <w:r w:rsidR="00B54046">
        <w:rPr>
          <w:rFonts w:cs="Arial"/>
          <w:bCs/>
          <w:sz w:val="20"/>
        </w:rPr>
        <w:t>H</w:t>
      </w:r>
      <w:r w:rsidR="00BF5B17">
        <w:rPr>
          <w:rFonts w:cs="Arial"/>
          <w:bCs/>
          <w:sz w:val="20"/>
        </w:rPr>
        <w:t>orta, rede privada, Parnaíba (PI), solicitando permissão para protocolar processo de autorização de funcionamento do Curso Técnico em</w:t>
      </w:r>
      <w:r w:rsidR="00BF5B17">
        <w:rPr>
          <w:rFonts w:cs="Arial"/>
          <w:bCs/>
          <w:color w:val="FF0000"/>
          <w:sz w:val="20"/>
        </w:rPr>
        <w:t xml:space="preserve"> </w:t>
      </w:r>
      <w:r w:rsidR="00BF5B17">
        <w:rPr>
          <w:rFonts w:cs="Arial"/>
          <w:bCs/>
          <w:sz w:val="20"/>
        </w:rPr>
        <w:t>Agente Comunitário de Saúde, pelos motivos que especifica.</w:t>
      </w:r>
      <w:r w:rsidR="00BF5B17">
        <w:rPr>
          <w:rFonts w:cs="Arial"/>
          <w:sz w:val="20"/>
        </w:rPr>
        <w:t xml:space="preserve"> Protocolado no CEE/PI em 04.02.14;</w:t>
      </w:r>
    </w:p>
    <w:p w:rsidR="00D8521C" w:rsidRDefault="00D8521C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Suelí</w:t>
      </w:r>
      <w:proofErr w:type="spellEnd"/>
      <w:r>
        <w:rPr>
          <w:rFonts w:cs="Arial"/>
          <w:sz w:val="20"/>
        </w:rPr>
        <w:t xml:space="preserve"> Alves de Sousa Borges, Diretora do Instituto Santo Agostinho, em Teresina (PI) solicita </w:t>
      </w:r>
      <w:r w:rsidR="00E67528">
        <w:rPr>
          <w:rFonts w:cs="Arial"/>
          <w:sz w:val="20"/>
        </w:rPr>
        <w:t>prazo para cumprir diligência referente ao Processo nº 244/2013, pelos motivos que especifica.</w:t>
      </w:r>
      <w:r w:rsidR="00E67528" w:rsidRPr="00E67528">
        <w:rPr>
          <w:rFonts w:cs="Arial"/>
          <w:sz w:val="20"/>
        </w:rPr>
        <w:t xml:space="preserve"> </w:t>
      </w:r>
      <w:r w:rsidR="00E67528" w:rsidRPr="00D8521C">
        <w:rPr>
          <w:rFonts w:cs="Arial"/>
          <w:sz w:val="20"/>
        </w:rPr>
        <w:t>Protocolado no CEE/PI e</w:t>
      </w:r>
      <w:r w:rsidR="00E67528">
        <w:rPr>
          <w:rFonts w:cs="Arial"/>
          <w:sz w:val="20"/>
        </w:rPr>
        <w:t>m 05.02</w:t>
      </w:r>
      <w:r w:rsidR="00E67528" w:rsidRPr="00D8521C">
        <w:rPr>
          <w:rFonts w:cs="Arial"/>
          <w:sz w:val="20"/>
        </w:rPr>
        <w:t>.14;</w:t>
      </w:r>
    </w:p>
    <w:p w:rsidR="002C6477" w:rsidRDefault="002C6477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Paulo César de Sousa Martins, Prefeito Municipal de Campo Maior (PI) requer prorrogação de prazo para solicitar autorização de funcionamento do Curso Técnico em Segurança do Trabalho, na Escola </w:t>
      </w:r>
      <w:proofErr w:type="gramStart"/>
      <w:r>
        <w:rPr>
          <w:rFonts w:cs="Arial"/>
          <w:sz w:val="20"/>
        </w:rPr>
        <w:t>Técnica Professor</w:t>
      </w:r>
      <w:proofErr w:type="gram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Hilson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Bona</w:t>
      </w:r>
      <w:proofErr w:type="spellEnd"/>
      <w:r>
        <w:rPr>
          <w:rFonts w:cs="Arial"/>
          <w:sz w:val="20"/>
        </w:rPr>
        <w:t>, rede municipal.</w:t>
      </w:r>
      <w:r w:rsidRPr="002C6477">
        <w:rPr>
          <w:rFonts w:cs="Arial"/>
          <w:sz w:val="20"/>
        </w:rPr>
        <w:t xml:space="preserve"> </w:t>
      </w:r>
      <w:r w:rsidRPr="00D8521C">
        <w:rPr>
          <w:rFonts w:cs="Arial"/>
          <w:sz w:val="20"/>
        </w:rPr>
        <w:t>Protocolado no CEE/PI e</w:t>
      </w:r>
      <w:r>
        <w:rPr>
          <w:rFonts w:cs="Arial"/>
          <w:sz w:val="20"/>
        </w:rPr>
        <w:t>m 05.02</w:t>
      </w:r>
      <w:r w:rsidRPr="00D8521C">
        <w:rPr>
          <w:rFonts w:cs="Arial"/>
          <w:sz w:val="20"/>
        </w:rPr>
        <w:t>.14;</w:t>
      </w:r>
    </w:p>
    <w:p w:rsidR="00180179" w:rsidRDefault="00180179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180179">
        <w:rPr>
          <w:bCs/>
          <w:sz w:val="20"/>
        </w:rPr>
        <w:t xml:space="preserve">Ofício 38ª PJ nº </w:t>
      </w:r>
      <w:r w:rsidR="00C5644F">
        <w:rPr>
          <w:bCs/>
          <w:sz w:val="20"/>
        </w:rPr>
        <w:t>38/2014</w:t>
      </w:r>
      <w:r w:rsidRPr="00180179">
        <w:rPr>
          <w:bCs/>
          <w:sz w:val="20"/>
        </w:rPr>
        <w:t>, de Maria Ester Ferraz de Carvalho, Promotora de Justiça da 38ª Promotoria de Justiça de Tere</w:t>
      </w:r>
      <w:r>
        <w:rPr>
          <w:bCs/>
          <w:sz w:val="20"/>
        </w:rPr>
        <w:t>sina, informando sobre supostas irregularidades, assédio moral</w:t>
      </w:r>
      <w:r w:rsidR="00C91779">
        <w:rPr>
          <w:bCs/>
          <w:sz w:val="20"/>
        </w:rPr>
        <w:t xml:space="preserve"> e abuso de </w:t>
      </w:r>
      <w:proofErr w:type="gramStart"/>
      <w:r w:rsidR="00C91779">
        <w:rPr>
          <w:bCs/>
          <w:sz w:val="20"/>
        </w:rPr>
        <w:t>autoridade praticada</w:t>
      </w:r>
      <w:r>
        <w:rPr>
          <w:bCs/>
          <w:sz w:val="20"/>
        </w:rPr>
        <w:t>s</w:t>
      </w:r>
      <w:proofErr w:type="gramEnd"/>
      <w:r>
        <w:rPr>
          <w:bCs/>
          <w:sz w:val="20"/>
        </w:rPr>
        <w:t xml:space="preserve"> por Elza Pires da Silva, diretora da Unidade Escolar </w:t>
      </w:r>
      <w:proofErr w:type="spellStart"/>
      <w:r>
        <w:rPr>
          <w:bCs/>
          <w:sz w:val="20"/>
        </w:rPr>
        <w:t>Domício</w:t>
      </w:r>
      <w:proofErr w:type="spellEnd"/>
      <w:r>
        <w:rPr>
          <w:bCs/>
          <w:sz w:val="20"/>
        </w:rPr>
        <w:t xml:space="preserve"> Magalhães de Melo, contra professores e alunos</w:t>
      </w:r>
      <w:r w:rsidRPr="00180179">
        <w:rPr>
          <w:bCs/>
          <w:sz w:val="20"/>
        </w:rPr>
        <w:t xml:space="preserve"> </w:t>
      </w:r>
      <w:r>
        <w:rPr>
          <w:bCs/>
          <w:sz w:val="20"/>
        </w:rPr>
        <w:t xml:space="preserve">da </w:t>
      </w:r>
      <w:r w:rsidRPr="00180179">
        <w:rPr>
          <w:bCs/>
          <w:sz w:val="20"/>
        </w:rPr>
        <w:t>aludida escola</w:t>
      </w:r>
      <w:r>
        <w:rPr>
          <w:bCs/>
          <w:sz w:val="20"/>
        </w:rPr>
        <w:t>, s</w:t>
      </w:r>
      <w:r w:rsidRPr="00180179">
        <w:rPr>
          <w:bCs/>
          <w:sz w:val="20"/>
        </w:rPr>
        <w:t>olicita</w:t>
      </w:r>
      <w:r>
        <w:rPr>
          <w:bCs/>
          <w:sz w:val="20"/>
        </w:rPr>
        <w:t>ndo</w:t>
      </w:r>
      <w:r w:rsidRPr="00180179">
        <w:rPr>
          <w:bCs/>
          <w:sz w:val="20"/>
        </w:rPr>
        <w:t xml:space="preserve"> no prazo de 10 dias úteis, </w:t>
      </w:r>
      <w:r w:rsidRPr="00180179">
        <w:rPr>
          <w:sz w:val="20"/>
        </w:rPr>
        <w:t xml:space="preserve">informações sobre essa denúncia.  </w:t>
      </w:r>
      <w:r w:rsidRPr="00180179">
        <w:rPr>
          <w:bCs/>
          <w:sz w:val="20"/>
        </w:rPr>
        <w:t>Prot. CEE/PI n</w:t>
      </w:r>
      <w:r w:rsidRPr="00180179">
        <w:rPr>
          <w:bCs/>
          <w:sz w:val="20"/>
          <w:vertAlign w:val="superscript"/>
        </w:rPr>
        <w:t xml:space="preserve">º </w:t>
      </w:r>
      <w:proofErr w:type="gramStart"/>
      <w:r>
        <w:rPr>
          <w:bCs/>
          <w:sz w:val="20"/>
        </w:rPr>
        <w:t>033/2014</w:t>
      </w:r>
      <w:r w:rsidR="000A1DE8">
        <w:rPr>
          <w:bCs/>
          <w:sz w:val="20"/>
        </w:rPr>
        <w:t>.</w:t>
      </w:r>
      <w:proofErr w:type="gramEnd"/>
      <w:r w:rsidR="000A1DE8">
        <w:rPr>
          <w:bCs/>
          <w:sz w:val="20"/>
        </w:rPr>
        <w:t>em 07.02.14</w:t>
      </w:r>
      <w:r w:rsidRPr="00180179">
        <w:rPr>
          <w:bCs/>
          <w:sz w:val="20"/>
        </w:rPr>
        <w:t>;</w:t>
      </w:r>
    </w:p>
    <w:p w:rsidR="000A1DE8" w:rsidRPr="00180179" w:rsidRDefault="000A1DE8" w:rsidP="008D55CD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>
        <w:rPr>
          <w:rFonts w:cs="Arial"/>
          <w:bCs/>
          <w:sz w:val="20"/>
        </w:rPr>
        <w:t xml:space="preserve">Ofício nº 02/2014 de 04 de fevereiro de 2014, de Gilberto Campelo, Diretor Geral </w:t>
      </w:r>
      <w:r w:rsidR="004C0A5D">
        <w:rPr>
          <w:rFonts w:cs="Arial"/>
          <w:bCs/>
          <w:sz w:val="20"/>
        </w:rPr>
        <w:t xml:space="preserve">do </w:t>
      </w:r>
      <w:r>
        <w:rPr>
          <w:rFonts w:cs="Arial"/>
          <w:bCs/>
          <w:sz w:val="20"/>
        </w:rPr>
        <w:t xml:space="preserve">Colégio Gilberto Campelo, rede privada, em Teresina (PI), </w:t>
      </w:r>
      <w:r>
        <w:rPr>
          <w:rFonts w:cs="Arial"/>
          <w:sz w:val="20"/>
        </w:rPr>
        <w:t>solicita</w:t>
      </w:r>
      <w:r w:rsidR="004C0A5D">
        <w:rPr>
          <w:rFonts w:cs="Arial"/>
          <w:sz w:val="20"/>
        </w:rPr>
        <w:t>ndo</w:t>
      </w:r>
      <w:r w:rsidRPr="00D8521C">
        <w:rPr>
          <w:rFonts w:cs="Arial"/>
          <w:sz w:val="20"/>
        </w:rPr>
        <w:t xml:space="preserve"> prazo para protocolar processo de </w:t>
      </w:r>
      <w:r>
        <w:rPr>
          <w:rFonts w:cs="Arial"/>
          <w:sz w:val="20"/>
        </w:rPr>
        <w:t xml:space="preserve">renovação de </w:t>
      </w:r>
      <w:r w:rsidRPr="00D8521C">
        <w:rPr>
          <w:rFonts w:cs="Arial"/>
          <w:sz w:val="20"/>
        </w:rPr>
        <w:t>autorização de funcionamento do Curso Ensino</w:t>
      </w:r>
      <w:r w:rsidR="007C3A69">
        <w:rPr>
          <w:rFonts w:cs="Arial"/>
          <w:sz w:val="20"/>
        </w:rPr>
        <w:t xml:space="preserve"> Médio</w:t>
      </w:r>
      <w:r w:rsidRPr="00D8521C">
        <w:rPr>
          <w:rFonts w:cs="Arial"/>
          <w:sz w:val="20"/>
        </w:rPr>
        <w:t>. Protocolado no CEE/PI em</w:t>
      </w:r>
      <w:r>
        <w:rPr>
          <w:rFonts w:cs="Arial"/>
          <w:sz w:val="20"/>
        </w:rPr>
        <w:t xml:space="preserve"> 10.02.14;</w:t>
      </w:r>
    </w:p>
    <w:p w:rsidR="00AF463D" w:rsidRPr="00F36FC9" w:rsidRDefault="00DF3913" w:rsidP="00F36FC9">
      <w:pPr>
        <w:pStyle w:val="PargrafodaLista"/>
        <w:numPr>
          <w:ilvl w:val="0"/>
          <w:numId w:val="27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bCs/>
          <w:sz w:val="20"/>
        </w:rPr>
        <w:t>Maria Ligia Moreira Barros, Diretora do Colégio São Tomás de Aquino, rede privada, em Teresina (PI) solicitando prazo de 60 dias para o cump</w:t>
      </w:r>
      <w:r w:rsidR="00F36FC9">
        <w:rPr>
          <w:bCs/>
          <w:sz w:val="20"/>
        </w:rPr>
        <w:t>rimento da diligência do Processo nº 258</w:t>
      </w:r>
      <w:r>
        <w:rPr>
          <w:bCs/>
          <w:sz w:val="20"/>
        </w:rPr>
        <w:t>/2013</w:t>
      </w:r>
      <w:r w:rsidR="00803B50">
        <w:rPr>
          <w:bCs/>
          <w:sz w:val="20"/>
        </w:rPr>
        <w:t xml:space="preserve"> (laboratório de Ciência e biblioteca)</w:t>
      </w:r>
      <w:r w:rsidR="00F36FC9">
        <w:rPr>
          <w:bCs/>
          <w:sz w:val="20"/>
        </w:rPr>
        <w:t>, pelos motivos que especifica.</w:t>
      </w:r>
      <w:r w:rsidR="00F36FC9" w:rsidRPr="00F36FC9">
        <w:rPr>
          <w:rFonts w:cs="Arial"/>
          <w:sz w:val="20"/>
        </w:rPr>
        <w:t xml:space="preserve"> </w:t>
      </w:r>
      <w:r w:rsidR="00F36FC9" w:rsidRPr="00D8521C">
        <w:rPr>
          <w:rFonts w:cs="Arial"/>
          <w:sz w:val="20"/>
        </w:rPr>
        <w:t>Protocolado no CEE/PI e</w:t>
      </w:r>
      <w:r w:rsidR="00F36FC9">
        <w:rPr>
          <w:rFonts w:cs="Arial"/>
          <w:sz w:val="20"/>
        </w:rPr>
        <w:t>m 12.02.14.</w:t>
      </w:r>
    </w:p>
    <w:p w:rsidR="00A97101" w:rsidRPr="00AF463D" w:rsidRDefault="00535C80" w:rsidP="00AF463D">
      <w:pPr>
        <w:ind w:left="-709" w:right="283"/>
        <w:jc w:val="both"/>
        <w:rPr>
          <w:rFonts w:cs="Arial"/>
          <w:b/>
          <w:sz w:val="20"/>
        </w:rPr>
      </w:pPr>
      <w:r w:rsidRPr="00AF463D">
        <w:rPr>
          <w:b/>
          <w:bCs/>
          <w:sz w:val="20"/>
        </w:rPr>
        <w:t xml:space="preserve">3 - </w:t>
      </w:r>
      <w:r w:rsidR="00A97101" w:rsidRPr="00AF463D">
        <w:rPr>
          <w:b/>
          <w:bCs/>
          <w:sz w:val="20"/>
        </w:rPr>
        <w:t xml:space="preserve">PROCESSOS A SEREM DISTRIBUÍDOS: </w:t>
      </w:r>
    </w:p>
    <w:p w:rsidR="00B25DA7" w:rsidRPr="00697524" w:rsidRDefault="00A97101" w:rsidP="00697524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736889">
        <w:rPr>
          <w:b/>
          <w:bCs/>
          <w:sz w:val="20"/>
        </w:rPr>
        <w:t>Re</w:t>
      </w:r>
      <w:r w:rsidR="00B54046">
        <w:rPr>
          <w:b/>
          <w:bCs/>
          <w:sz w:val="20"/>
        </w:rPr>
        <w:t>torno de Diligência/Inspeção (0</w:t>
      </w:r>
      <w:r w:rsidR="008B2809">
        <w:rPr>
          <w:b/>
          <w:bCs/>
          <w:sz w:val="20"/>
        </w:rPr>
        <w:t>6</w:t>
      </w:r>
      <w:r w:rsidRPr="00736889">
        <w:rPr>
          <w:b/>
          <w:bCs/>
          <w:sz w:val="20"/>
        </w:rPr>
        <w:t>):</w:t>
      </w:r>
    </w:p>
    <w:p w:rsidR="00934237" w:rsidRPr="00832159" w:rsidRDefault="00934237" w:rsidP="002C13D1">
      <w:pPr>
        <w:pStyle w:val="PargrafodaLista"/>
        <w:numPr>
          <w:ilvl w:val="0"/>
          <w:numId w:val="34"/>
        </w:numPr>
        <w:ind w:left="-426" w:right="283" w:hanging="283"/>
        <w:jc w:val="both"/>
        <w:rPr>
          <w:bCs/>
          <w:sz w:val="20"/>
        </w:rPr>
      </w:pPr>
      <w:r w:rsidRPr="00934237">
        <w:rPr>
          <w:sz w:val="20"/>
        </w:rPr>
        <w:t xml:space="preserve">Conselheiro </w:t>
      </w:r>
      <w:proofErr w:type="spellStart"/>
      <w:r w:rsidRPr="00934237">
        <w:rPr>
          <w:sz w:val="20"/>
        </w:rPr>
        <w:t>Wellistony</w:t>
      </w:r>
      <w:proofErr w:type="spellEnd"/>
      <w:r w:rsidRPr="00934237">
        <w:rPr>
          <w:sz w:val="20"/>
        </w:rPr>
        <w:t xml:space="preserve"> Carvalho: [</w:t>
      </w:r>
      <w:r>
        <w:rPr>
          <w:sz w:val="20"/>
        </w:rPr>
        <w:t>diligência]</w:t>
      </w:r>
      <w:r w:rsidRPr="00934237">
        <w:rPr>
          <w:sz w:val="20"/>
        </w:rPr>
        <w:t xml:space="preserve"> </w:t>
      </w:r>
      <w:r>
        <w:rPr>
          <w:sz w:val="20"/>
        </w:rPr>
        <w:t xml:space="preserve">Processo nº 229/2013 </w:t>
      </w:r>
      <w:r w:rsidRPr="00934237">
        <w:rPr>
          <w:sz w:val="20"/>
        </w:rPr>
        <w:t>da Fundação Rei Davi, rede privada, Dirceu Arcoverde (PI),</w:t>
      </w:r>
      <w:r w:rsidR="005516C0" w:rsidRPr="005516C0">
        <w:rPr>
          <w:sz w:val="20"/>
        </w:rPr>
        <w:t xml:space="preserve"> </w:t>
      </w:r>
      <w:r w:rsidR="005516C0">
        <w:rPr>
          <w:sz w:val="20"/>
        </w:rPr>
        <w:t>documentação solicitada no Parecer CEE/PI nº 201/2013;</w:t>
      </w:r>
    </w:p>
    <w:p w:rsidR="00A36EAA" w:rsidRDefault="00A36EAA" w:rsidP="00A36EAA">
      <w:pPr>
        <w:pStyle w:val="PargrafodaLista"/>
        <w:numPr>
          <w:ilvl w:val="0"/>
          <w:numId w:val="34"/>
        </w:numPr>
        <w:ind w:left="-426" w:right="283" w:hanging="283"/>
        <w:jc w:val="both"/>
        <w:rPr>
          <w:sz w:val="20"/>
        </w:rPr>
      </w:pPr>
      <w:r w:rsidRPr="007106B5">
        <w:rPr>
          <w:sz w:val="20"/>
        </w:rPr>
        <w:t xml:space="preserve">Comissão de Educação Profissional: </w:t>
      </w:r>
      <w:r>
        <w:rPr>
          <w:sz w:val="20"/>
        </w:rPr>
        <w:t xml:space="preserve">[diligência e inspeção] </w:t>
      </w:r>
      <w:r w:rsidRPr="007106B5">
        <w:rPr>
          <w:sz w:val="20"/>
        </w:rPr>
        <w:t>Processo</w:t>
      </w:r>
      <w:r>
        <w:rPr>
          <w:sz w:val="20"/>
        </w:rPr>
        <w:t>s</w:t>
      </w:r>
      <w:r w:rsidRPr="007106B5">
        <w:rPr>
          <w:sz w:val="20"/>
        </w:rPr>
        <w:t xml:space="preserve"> n</w:t>
      </w:r>
      <w:r w:rsidRPr="001D66B5">
        <w:rPr>
          <w:sz w:val="20"/>
        </w:rPr>
        <w:t>os</w:t>
      </w:r>
      <w:r>
        <w:rPr>
          <w:sz w:val="20"/>
        </w:rPr>
        <w:t xml:space="preserve"> 170/2013 e 171/2013 do Politécnico,</w:t>
      </w:r>
      <w:r w:rsidRPr="001D66B5">
        <w:rPr>
          <w:sz w:val="20"/>
        </w:rPr>
        <w:t xml:space="preserve"> </w:t>
      </w:r>
      <w:r>
        <w:rPr>
          <w:sz w:val="20"/>
        </w:rPr>
        <w:t>rede privada, Teresina (PI) autorização de funcionamento do Curso Técnico em Estética e Informática, respectivamente;</w:t>
      </w:r>
    </w:p>
    <w:p w:rsidR="004F5E7D" w:rsidRDefault="004F5E7D" w:rsidP="004F5E7D">
      <w:pPr>
        <w:pStyle w:val="PargrafodaLista"/>
        <w:numPr>
          <w:ilvl w:val="0"/>
          <w:numId w:val="34"/>
        </w:numPr>
        <w:ind w:left="-426" w:right="283" w:hanging="283"/>
        <w:jc w:val="both"/>
        <w:rPr>
          <w:sz w:val="20"/>
        </w:rPr>
      </w:pPr>
      <w:r w:rsidRPr="007106B5">
        <w:rPr>
          <w:sz w:val="20"/>
        </w:rPr>
        <w:t>Comissão de Educação Profissional:</w:t>
      </w:r>
      <w:r w:rsidRPr="004F5E7D">
        <w:rPr>
          <w:sz w:val="20"/>
        </w:rPr>
        <w:t xml:space="preserve"> </w:t>
      </w:r>
      <w:r>
        <w:rPr>
          <w:sz w:val="20"/>
        </w:rPr>
        <w:t xml:space="preserve">[inspeção] </w:t>
      </w:r>
      <w:r w:rsidRPr="007106B5">
        <w:rPr>
          <w:sz w:val="20"/>
        </w:rPr>
        <w:t>Processo n</w:t>
      </w:r>
      <w:r w:rsidRPr="007106B5">
        <w:rPr>
          <w:sz w:val="20"/>
          <w:vertAlign w:val="superscript"/>
        </w:rPr>
        <w:t>º</w:t>
      </w:r>
      <w:r>
        <w:rPr>
          <w:sz w:val="20"/>
        </w:rPr>
        <w:t xml:space="preserve"> 180/2013 do EDUCOMPANY, rede privada, Teresina (PI)</w:t>
      </w:r>
      <w:r w:rsidR="00AE363C">
        <w:rPr>
          <w:sz w:val="20"/>
        </w:rPr>
        <w:t>,</w:t>
      </w:r>
      <w:r>
        <w:rPr>
          <w:sz w:val="20"/>
        </w:rPr>
        <w:t xml:space="preserve"> autorização de funcionamento</w:t>
      </w:r>
      <w:r w:rsidR="00352E58">
        <w:rPr>
          <w:sz w:val="20"/>
        </w:rPr>
        <w:t xml:space="preserve"> do Curso Técnico em Enfermagem;</w:t>
      </w:r>
    </w:p>
    <w:p w:rsidR="00352E58" w:rsidRPr="00941662" w:rsidRDefault="00941662" w:rsidP="004F5E7D">
      <w:pPr>
        <w:pStyle w:val="PargrafodaLista"/>
        <w:numPr>
          <w:ilvl w:val="0"/>
          <w:numId w:val="34"/>
        </w:numPr>
        <w:ind w:left="-426" w:right="283" w:hanging="283"/>
        <w:jc w:val="both"/>
        <w:rPr>
          <w:sz w:val="20"/>
        </w:rPr>
      </w:pPr>
      <w:r w:rsidRPr="00941662">
        <w:rPr>
          <w:sz w:val="20"/>
        </w:rPr>
        <w:t xml:space="preserve">Conselheira Margareth Santos: [diligência] Processo nº 217/2013 do Colégio Objetivo, rede privada, </w:t>
      </w:r>
      <w:proofErr w:type="spellStart"/>
      <w:r w:rsidRPr="00941662">
        <w:rPr>
          <w:sz w:val="20"/>
        </w:rPr>
        <w:t>Itainópolis</w:t>
      </w:r>
      <w:proofErr w:type="spellEnd"/>
      <w:r w:rsidRPr="00941662">
        <w:rPr>
          <w:sz w:val="20"/>
        </w:rPr>
        <w:t xml:space="preserve"> (PI), </w:t>
      </w:r>
      <w:r>
        <w:rPr>
          <w:sz w:val="20"/>
        </w:rPr>
        <w:t>documentação solicitada no Parecer CEE/PI nº 196/2013;</w:t>
      </w:r>
    </w:p>
    <w:p w:rsidR="00352E58" w:rsidRPr="009E5B62" w:rsidRDefault="00352E58" w:rsidP="00352E58">
      <w:pPr>
        <w:pStyle w:val="PargrafodaLista"/>
        <w:numPr>
          <w:ilvl w:val="0"/>
          <w:numId w:val="34"/>
        </w:numPr>
        <w:ind w:left="-426" w:right="283" w:hanging="283"/>
        <w:jc w:val="both"/>
        <w:rPr>
          <w:bCs/>
          <w:sz w:val="20"/>
        </w:rPr>
      </w:pPr>
      <w:r w:rsidRPr="00352E58">
        <w:rPr>
          <w:sz w:val="20"/>
        </w:rPr>
        <w:t xml:space="preserve">Conselheira </w:t>
      </w:r>
      <w:proofErr w:type="spellStart"/>
      <w:r w:rsidRPr="00352E58">
        <w:rPr>
          <w:sz w:val="20"/>
        </w:rPr>
        <w:t>Odeni</w:t>
      </w:r>
      <w:proofErr w:type="spellEnd"/>
      <w:r w:rsidRPr="00352E58">
        <w:rPr>
          <w:sz w:val="20"/>
        </w:rPr>
        <w:t xml:space="preserve"> de Jesus: </w:t>
      </w:r>
      <w:r w:rsidR="009C3682" w:rsidRPr="00934237">
        <w:rPr>
          <w:sz w:val="20"/>
        </w:rPr>
        <w:t>[</w:t>
      </w:r>
      <w:r w:rsidR="009C3682">
        <w:rPr>
          <w:sz w:val="20"/>
        </w:rPr>
        <w:t>diligência]</w:t>
      </w:r>
      <w:r w:rsidR="009C3682" w:rsidRPr="00934237">
        <w:rPr>
          <w:sz w:val="20"/>
        </w:rPr>
        <w:t xml:space="preserve"> </w:t>
      </w:r>
      <w:r w:rsidRPr="00352E58">
        <w:rPr>
          <w:sz w:val="20"/>
        </w:rPr>
        <w:t xml:space="preserve">Processo nº 265/2013 do Jardim de Infância Reino Encantado, rede privada, </w:t>
      </w:r>
      <w:proofErr w:type="spellStart"/>
      <w:r w:rsidRPr="00352E58">
        <w:rPr>
          <w:sz w:val="20"/>
        </w:rPr>
        <w:t>Piracuruca</w:t>
      </w:r>
      <w:proofErr w:type="spellEnd"/>
      <w:r w:rsidRPr="00352E58">
        <w:rPr>
          <w:sz w:val="20"/>
        </w:rPr>
        <w:t xml:space="preserve"> (PI), </w:t>
      </w:r>
      <w:r>
        <w:rPr>
          <w:sz w:val="20"/>
        </w:rPr>
        <w:t>documentação solicitada no Parecer CEE/PI nº 222/2013;</w:t>
      </w:r>
    </w:p>
    <w:p w:rsidR="009E5B62" w:rsidRPr="00352E58" w:rsidRDefault="000A1DE8" w:rsidP="00352E58">
      <w:pPr>
        <w:pStyle w:val="PargrafodaLista"/>
        <w:numPr>
          <w:ilvl w:val="0"/>
          <w:numId w:val="34"/>
        </w:numPr>
        <w:ind w:left="-426" w:right="283" w:hanging="283"/>
        <w:jc w:val="both"/>
        <w:rPr>
          <w:bCs/>
          <w:sz w:val="20"/>
        </w:rPr>
      </w:pPr>
      <w:r w:rsidRPr="00EE3982">
        <w:rPr>
          <w:sz w:val="20"/>
        </w:rPr>
        <w:t xml:space="preserve">Conselheiro José Ribamar: </w:t>
      </w:r>
      <w:r w:rsidR="009C3682" w:rsidRPr="00934237">
        <w:rPr>
          <w:sz w:val="20"/>
        </w:rPr>
        <w:t>[</w:t>
      </w:r>
      <w:r w:rsidR="009C3682">
        <w:rPr>
          <w:sz w:val="20"/>
        </w:rPr>
        <w:t>diligência]</w:t>
      </w:r>
      <w:r w:rsidR="009C3682" w:rsidRPr="00934237">
        <w:rPr>
          <w:sz w:val="20"/>
        </w:rPr>
        <w:t xml:space="preserve"> </w:t>
      </w:r>
      <w:r w:rsidRPr="00EE3982">
        <w:rPr>
          <w:sz w:val="20"/>
        </w:rPr>
        <w:t>Processo nº 288/2013 do Instituto Antoine Lavoisier, rede privada, Teresina (PI),</w:t>
      </w:r>
      <w:r w:rsidRPr="000A1DE8">
        <w:rPr>
          <w:sz w:val="20"/>
        </w:rPr>
        <w:t xml:space="preserve"> </w:t>
      </w:r>
      <w:r>
        <w:rPr>
          <w:sz w:val="20"/>
        </w:rPr>
        <w:t>documentação solicitada no Parecer CEE/PI nº 188/2013</w:t>
      </w:r>
      <w:r w:rsidR="008B2809">
        <w:rPr>
          <w:sz w:val="20"/>
        </w:rPr>
        <w:t>.</w:t>
      </w:r>
    </w:p>
    <w:p w:rsidR="004F5E7D" w:rsidRPr="004F5E7D" w:rsidRDefault="00CF59D6" w:rsidP="004F5E7D">
      <w:pPr>
        <w:ind w:left="-709" w:right="283"/>
        <w:jc w:val="both"/>
        <w:rPr>
          <w:sz w:val="20"/>
        </w:rPr>
      </w:pPr>
      <w:r>
        <w:rPr>
          <w:b/>
          <w:bCs/>
          <w:sz w:val="20"/>
        </w:rPr>
        <w:lastRenderedPageBreak/>
        <w:t>Autorização de funcionamento (01</w:t>
      </w:r>
      <w:r w:rsidR="004F5E7D" w:rsidRPr="004F5E7D">
        <w:rPr>
          <w:b/>
          <w:bCs/>
          <w:sz w:val="20"/>
        </w:rPr>
        <w:t>):</w:t>
      </w:r>
    </w:p>
    <w:p w:rsidR="00CF59D6" w:rsidRPr="00941662" w:rsidRDefault="004F5E7D" w:rsidP="006E3BF0">
      <w:pPr>
        <w:pStyle w:val="PargrafodaLista"/>
        <w:numPr>
          <w:ilvl w:val="0"/>
          <w:numId w:val="44"/>
        </w:numPr>
        <w:ind w:left="-426" w:right="283" w:hanging="283"/>
        <w:jc w:val="both"/>
        <w:rPr>
          <w:sz w:val="20"/>
        </w:rPr>
      </w:pPr>
      <w:r w:rsidRPr="002C13D1">
        <w:rPr>
          <w:sz w:val="20"/>
        </w:rPr>
        <w:t xml:space="preserve">Conselheiro </w:t>
      </w:r>
      <w:proofErr w:type="spellStart"/>
      <w:r w:rsidR="00377666">
        <w:rPr>
          <w:rFonts w:cs="Arial"/>
          <w:sz w:val="20"/>
        </w:rPr>
        <w:t>Danílio</w:t>
      </w:r>
      <w:proofErr w:type="spellEnd"/>
      <w:r w:rsidR="00377666">
        <w:rPr>
          <w:rFonts w:cs="Arial"/>
          <w:sz w:val="20"/>
        </w:rPr>
        <w:t xml:space="preserve"> César</w:t>
      </w:r>
      <w:r w:rsidRPr="002C13D1">
        <w:rPr>
          <w:rFonts w:cs="Arial"/>
          <w:sz w:val="20"/>
        </w:rPr>
        <w:t>: Processo</w:t>
      </w:r>
      <w:r>
        <w:rPr>
          <w:rFonts w:cs="Arial"/>
          <w:sz w:val="20"/>
        </w:rPr>
        <w:t>s n</w:t>
      </w:r>
      <w:r w:rsidRPr="004F5E7D">
        <w:rPr>
          <w:rFonts w:cs="Arial"/>
          <w:sz w:val="20"/>
          <w:vertAlign w:val="superscript"/>
        </w:rPr>
        <w:t>os</w:t>
      </w:r>
      <w:r>
        <w:rPr>
          <w:sz w:val="20"/>
        </w:rPr>
        <w:t xml:space="preserve"> 031</w:t>
      </w:r>
      <w:r>
        <w:rPr>
          <w:rFonts w:cs="Arial"/>
          <w:sz w:val="20"/>
        </w:rPr>
        <w:t>/2014 e 034/2014</w:t>
      </w:r>
      <w:r w:rsidRPr="002C13D1">
        <w:rPr>
          <w:rFonts w:cs="Arial"/>
          <w:sz w:val="20"/>
        </w:rPr>
        <w:t xml:space="preserve"> do</w:t>
      </w:r>
      <w:r>
        <w:rPr>
          <w:rFonts w:cs="Arial"/>
          <w:sz w:val="20"/>
        </w:rPr>
        <w:t xml:space="preserve"> Centro Educacional Prof. Marcílio Rangel de Farias – SESC, rede privada, Teresina (PI),</w:t>
      </w:r>
      <w:r w:rsidRPr="004F5E7D">
        <w:rPr>
          <w:sz w:val="20"/>
        </w:rPr>
        <w:t xml:space="preserve"> </w:t>
      </w:r>
      <w:r>
        <w:rPr>
          <w:sz w:val="20"/>
        </w:rPr>
        <w:t xml:space="preserve">autorização de funcionamento </w:t>
      </w:r>
      <w:r w:rsidRPr="002C13D1">
        <w:rPr>
          <w:rFonts w:cs="Arial"/>
          <w:sz w:val="20"/>
        </w:rPr>
        <w:t>da Educação Infantil e Ensino Fundamental</w:t>
      </w:r>
      <w:r>
        <w:rPr>
          <w:rFonts w:cs="Arial"/>
          <w:sz w:val="20"/>
        </w:rPr>
        <w:t xml:space="preserve"> regular anos iniciais e validação de estudos referente ao ano de 2013, r</w:t>
      </w:r>
      <w:r w:rsidR="00CF59D6">
        <w:rPr>
          <w:rFonts w:cs="Arial"/>
          <w:sz w:val="20"/>
        </w:rPr>
        <w:t>e</w:t>
      </w:r>
      <w:r>
        <w:rPr>
          <w:rFonts w:cs="Arial"/>
          <w:sz w:val="20"/>
        </w:rPr>
        <w:t>spectivamente.</w:t>
      </w:r>
    </w:p>
    <w:p w:rsidR="002C13D1" w:rsidRDefault="00E207B6" w:rsidP="008D55CD">
      <w:pPr>
        <w:ind w:left="-709" w:right="141"/>
        <w:jc w:val="both"/>
        <w:rPr>
          <w:b/>
          <w:bCs/>
          <w:sz w:val="20"/>
        </w:rPr>
      </w:pPr>
      <w:r w:rsidRPr="00934237">
        <w:rPr>
          <w:b/>
          <w:bCs/>
          <w:sz w:val="20"/>
        </w:rPr>
        <w:t xml:space="preserve">Renovação de </w:t>
      </w:r>
      <w:r w:rsidR="00DE6AAA" w:rsidRPr="00934237">
        <w:rPr>
          <w:b/>
          <w:bCs/>
          <w:sz w:val="20"/>
        </w:rPr>
        <w:t>Autorização de</w:t>
      </w:r>
      <w:r w:rsidR="004F5E7D">
        <w:rPr>
          <w:b/>
          <w:bCs/>
          <w:sz w:val="20"/>
        </w:rPr>
        <w:t xml:space="preserve"> funcionamento</w:t>
      </w:r>
      <w:r w:rsidR="00DE6AAA" w:rsidRPr="00934237">
        <w:rPr>
          <w:b/>
          <w:bCs/>
          <w:sz w:val="20"/>
        </w:rPr>
        <w:t xml:space="preserve"> </w:t>
      </w:r>
      <w:r w:rsidR="00941662">
        <w:rPr>
          <w:b/>
          <w:bCs/>
          <w:sz w:val="20"/>
        </w:rPr>
        <w:t>(10</w:t>
      </w:r>
      <w:r w:rsidR="00DE6AAA" w:rsidRPr="00934237">
        <w:rPr>
          <w:b/>
          <w:bCs/>
          <w:sz w:val="20"/>
        </w:rPr>
        <w:t>):</w:t>
      </w:r>
    </w:p>
    <w:p w:rsidR="002C13D1" w:rsidRDefault="002C13D1" w:rsidP="008D55CD">
      <w:pPr>
        <w:ind w:left="-426" w:right="283" w:hanging="283"/>
        <w:jc w:val="both"/>
        <w:rPr>
          <w:rFonts w:cs="Arial"/>
          <w:sz w:val="20"/>
        </w:rPr>
      </w:pPr>
      <w:r w:rsidRPr="002C13D1">
        <w:rPr>
          <w:sz w:val="20"/>
        </w:rPr>
        <w:t xml:space="preserve">a) Conselheiro </w:t>
      </w:r>
      <w:r w:rsidR="00377666">
        <w:rPr>
          <w:rFonts w:cs="Arial"/>
          <w:sz w:val="20"/>
        </w:rPr>
        <w:t>Ribamar Tôrres</w:t>
      </w:r>
      <w:r w:rsidRPr="002C13D1">
        <w:rPr>
          <w:rFonts w:cs="Arial"/>
          <w:sz w:val="20"/>
        </w:rPr>
        <w:t>: Processo nº</w:t>
      </w:r>
      <w:r w:rsidRPr="002C13D1">
        <w:rPr>
          <w:sz w:val="20"/>
        </w:rPr>
        <w:t xml:space="preserve"> 3</w:t>
      </w:r>
      <w:r w:rsidRPr="002C13D1">
        <w:rPr>
          <w:rFonts w:cs="Arial"/>
          <w:sz w:val="20"/>
        </w:rPr>
        <w:t>25/2013 do Instituto Portal da Educação, rede privada, Teresina (PI), renovação de autorização de funcionamento do Ensino Fundamental anos iniciais regular;</w:t>
      </w:r>
    </w:p>
    <w:p w:rsidR="002C13D1" w:rsidRDefault="002C13D1" w:rsidP="008D55CD">
      <w:p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b) </w:t>
      </w:r>
      <w:r w:rsidRPr="002C13D1">
        <w:rPr>
          <w:sz w:val="20"/>
        </w:rPr>
        <w:t xml:space="preserve">Conselheiro </w:t>
      </w:r>
      <w:proofErr w:type="spellStart"/>
      <w:r w:rsidR="00377666">
        <w:rPr>
          <w:rFonts w:cs="Arial"/>
          <w:sz w:val="20"/>
        </w:rPr>
        <w:t>Odeni</w:t>
      </w:r>
      <w:proofErr w:type="spellEnd"/>
      <w:r w:rsidR="00377666">
        <w:rPr>
          <w:rFonts w:cs="Arial"/>
          <w:sz w:val="20"/>
        </w:rPr>
        <w:t xml:space="preserve"> de Jesus</w:t>
      </w:r>
      <w:r w:rsidRPr="002C13D1">
        <w:rPr>
          <w:rFonts w:cs="Arial"/>
          <w:sz w:val="20"/>
        </w:rPr>
        <w:t>: Processo nº</w:t>
      </w:r>
      <w:r w:rsidRPr="002C13D1">
        <w:rPr>
          <w:sz w:val="20"/>
        </w:rPr>
        <w:t xml:space="preserve"> </w:t>
      </w:r>
      <w:r>
        <w:rPr>
          <w:rFonts w:cs="Arial"/>
          <w:sz w:val="20"/>
        </w:rPr>
        <w:t>017</w:t>
      </w:r>
      <w:r w:rsidRPr="002C13D1">
        <w:rPr>
          <w:rFonts w:cs="Arial"/>
          <w:sz w:val="20"/>
        </w:rPr>
        <w:t>/2014</w:t>
      </w:r>
      <w:r>
        <w:rPr>
          <w:rFonts w:cs="Arial"/>
          <w:sz w:val="20"/>
        </w:rPr>
        <w:t xml:space="preserve"> do Educandário Pequeno Galileu, rede privada, Teresina (PI), </w:t>
      </w:r>
      <w:r w:rsidRPr="002C13D1">
        <w:rPr>
          <w:rFonts w:cs="Arial"/>
          <w:sz w:val="20"/>
        </w:rPr>
        <w:t>renovação de autorização de funcionamento</w:t>
      </w:r>
      <w:r>
        <w:rPr>
          <w:rFonts w:cs="Arial"/>
          <w:sz w:val="20"/>
        </w:rPr>
        <w:t xml:space="preserve"> do</w:t>
      </w:r>
      <w:r w:rsidRPr="002C13D1">
        <w:rPr>
          <w:rFonts w:cs="Arial"/>
          <w:sz w:val="20"/>
        </w:rPr>
        <w:t xml:space="preserve"> Ensino Fundamental</w:t>
      </w:r>
      <w:r>
        <w:rPr>
          <w:rFonts w:cs="Arial"/>
          <w:sz w:val="20"/>
        </w:rPr>
        <w:t xml:space="preserve"> anos iniciais regular;</w:t>
      </w:r>
    </w:p>
    <w:p w:rsidR="002C13D1" w:rsidRPr="002C13D1" w:rsidRDefault="00377666" w:rsidP="008D55CD">
      <w:pPr>
        <w:pStyle w:val="PargrafodaLista"/>
        <w:numPr>
          <w:ilvl w:val="0"/>
          <w:numId w:val="40"/>
        </w:numPr>
        <w:ind w:right="283"/>
        <w:jc w:val="both"/>
        <w:rPr>
          <w:b/>
          <w:bCs/>
          <w:sz w:val="20"/>
        </w:rPr>
      </w:pPr>
      <w:r>
        <w:rPr>
          <w:sz w:val="20"/>
        </w:rPr>
        <w:t>Conselheira</w:t>
      </w:r>
      <w:r w:rsidR="002C13D1" w:rsidRPr="002C13D1">
        <w:rPr>
          <w:sz w:val="20"/>
        </w:rPr>
        <w:t xml:space="preserve"> </w:t>
      </w:r>
      <w:r>
        <w:rPr>
          <w:rFonts w:cs="Arial"/>
          <w:sz w:val="20"/>
        </w:rPr>
        <w:t xml:space="preserve">Helena </w:t>
      </w:r>
      <w:proofErr w:type="spellStart"/>
      <w:r>
        <w:rPr>
          <w:rFonts w:cs="Arial"/>
          <w:sz w:val="20"/>
        </w:rPr>
        <w:t>Rosendo</w:t>
      </w:r>
      <w:proofErr w:type="spellEnd"/>
      <w:r w:rsidR="002C13D1" w:rsidRPr="002C13D1">
        <w:rPr>
          <w:rFonts w:cs="Arial"/>
          <w:sz w:val="20"/>
        </w:rPr>
        <w:t>: Processo nº</w:t>
      </w:r>
      <w:r w:rsidR="002C13D1" w:rsidRPr="002C13D1">
        <w:rPr>
          <w:sz w:val="20"/>
        </w:rPr>
        <w:t xml:space="preserve"> </w:t>
      </w:r>
      <w:r w:rsidR="002C13D1" w:rsidRPr="002C13D1">
        <w:rPr>
          <w:rFonts w:cs="Arial"/>
          <w:sz w:val="20"/>
        </w:rPr>
        <w:t>018/2014 da Escola São Lucas, rede privada, Picos (PI), renovação de autorização de funcionamento da Educação Infantil e Ensino Fundamental Regular;</w:t>
      </w:r>
    </w:p>
    <w:p w:rsidR="002C13D1" w:rsidRPr="00667D0D" w:rsidRDefault="00377666" w:rsidP="008D55CD">
      <w:pPr>
        <w:pStyle w:val="PargrafodaLista"/>
        <w:numPr>
          <w:ilvl w:val="0"/>
          <w:numId w:val="40"/>
        </w:numPr>
        <w:ind w:left="-426" w:right="283" w:hanging="283"/>
        <w:jc w:val="both"/>
        <w:rPr>
          <w:sz w:val="20"/>
        </w:rPr>
      </w:pPr>
      <w:r>
        <w:rPr>
          <w:sz w:val="20"/>
        </w:rPr>
        <w:t>Conselheira</w:t>
      </w:r>
      <w:r w:rsidRPr="002C13D1">
        <w:rPr>
          <w:sz w:val="20"/>
        </w:rPr>
        <w:t xml:space="preserve"> </w:t>
      </w:r>
      <w:r>
        <w:rPr>
          <w:rFonts w:cs="Arial"/>
          <w:sz w:val="20"/>
        </w:rPr>
        <w:t xml:space="preserve">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 xml:space="preserve">: </w:t>
      </w:r>
      <w:r w:rsidR="002C13D1" w:rsidRPr="002C13D1">
        <w:rPr>
          <w:rFonts w:cs="Arial"/>
          <w:sz w:val="20"/>
        </w:rPr>
        <w:t>Processo nº</w:t>
      </w:r>
      <w:r w:rsidR="002C13D1" w:rsidRPr="002C13D1">
        <w:rPr>
          <w:sz w:val="20"/>
        </w:rPr>
        <w:t xml:space="preserve"> </w:t>
      </w:r>
      <w:r w:rsidR="002C13D1" w:rsidRPr="002C13D1">
        <w:rPr>
          <w:rFonts w:cs="Arial"/>
          <w:sz w:val="20"/>
        </w:rPr>
        <w:t>019/2014 do Colégio São Lucas, rede privada, Picos (PI), renovação de autor</w:t>
      </w:r>
      <w:r w:rsidR="002C13D1">
        <w:rPr>
          <w:rFonts w:cs="Arial"/>
          <w:sz w:val="20"/>
        </w:rPr>
        <w:t>ização de funcionamento do</w:t>
      </w:r>
      <w:r w:rsidR="002C13D1" w:rsidRPr="002C13D1">
        <w:rPr>
          <w:rFonts w:cs="Arial"/>
          <w:sz w:val="20"/>
        </w:rPr>
        <w:t xml:space="preserve"> Ensino Médio regular;</w:t>
      </w:r>
    </w:p>
    <w:p w:rsidR="00667D0D" w:rsidRPr="00941662" w:rsidRDefault="000D5D1E" w:rsidP="008D55CD">
      <w:pPr>
        <w:pStyle w:val="PargrafodaLista"/>
        <w:numPr>
          <w:ilvl w:val="0"/>
          <w:numId w:val="40"/>
        </w:numPr>
        <w:ind w:left="-426" w:right="283" w:hanging="283"/>
        <w:jc w:val="both"/>
        <w:rPr>
          <w:sz w:val="20"/>
        </w:rPr>
      </w:pPr>
      <w:r>
        <w:rPr>
          <w:sz w:val="20"/>
        </w:rPr>
        <w:t xml:space="preserve">Conselheira </w:t>
      </w:r>
      <w:r>
        <w:rPr>
          <w:rFonts w:cs="Arial"/>
          <w:sz w:val="20"/>
        </w:rPr>
        <w:t>Margareth</w:t>
      </w:r>
      <w:r w:rsidR="00667D0D" w:rsidRPr="002C13D1">
        <w:rPr>
          <w:rFonts w:cs="Arial"/>
          <w:sz w:val="20"/>
        </w:rPr>
        <w:t>: Processo nº</w:t>
      </w:r>
      <w:r w:rsidR="00667D0D">
        <w:rPr>
          <w:rFonts w:cs="Arial"/>
          <w:sz w:val="20"/>
        </w:rPr>
        <w:t xml:space="preserve"> 022/2014 do Colégio “</w:t>
      </w:r>
      <w:proofErr w:type="spellStart"/>
      <w:r w:rsidR="00667D0D">
        <w:rPr>
          <w:rFonts w:cs="Arial"/>
          <w:sz w:val="20"/>
        </w:rPr>
        <w:t>Notre</w:t>
      </w:r>
      <w:proofErr w:type="spellEnd"/>
      <w:r w:rsidR="00667D0D">
        <w:rPr>
          <w:rFonts w:cs="Arial"/>
          <w:sz w:val="20"/>
        </w:rPr>
        <w:t xml:space="preserve"> </w:t>
      </w:r>
      <w:proofErr w:type="spellStart"/>
      <w:r w:rsidR="00667D0D">
        <w:rPr>
          <w:rFonts w:cs="Arial"/>
          <w:sz w:val="20"/>
        </w:rPr>
        <w:t>Dame</w:t>
      </w:r>
      <w:proofErr w:type="spellEnd"/>
      <w:r w:rsidR="00667D0D">
        <w:rPr>
          <w:rFonts w:cs="Arial"/>
          <w:sz w:val="20"/>
        </w:rPr>
        <w:t xml:space="preserve">”, rede privada, Teresina (PI), </w:t>
      </w:r>
      <w:r w:rsidR="00667D0D" w:rsidRPr="002C13D1">
        <w:rPr>
          <w:rFonts w:cs="Arial"/>
          <w:sz w:val="20"/>
        </w:rPr>
        <w:t>renovação de autorização de funcionamento</w:t>
      </w:r>
      <w:r w:rsidR="00667D0D">
        <w:rPr>
          <w:rFonts w:cs="Arial"/>
          <w:sz w:val="20"/>
        </w:rPr>
        <w:t xml:space="preserve"> do</w:t>
      </w:r>
      <w:r w:rsidR="00667D0D" w:rsidRPr="00667D0D">
        <w:rPr>
          <w:rFonts w:cs="Arial"/>
          <w:sz w:val="20"/>
        </w:rPr>
        <w:t xml:space="preserve"> </w:t>
      </w:r>
      <w:r w:rsidR="00667D0D" w:rsidRPr="002C13D1">
        <w:rPr>
          <w:rFonts w:cs="Arial"/>
          <w:sz w:val="20"/>
        </w:rPr>
        <w:t>Ensino Médio regular</w:t>
      </w:r>
      <w:r w:rsidR="00667D0D">
        <w:rPr>
          <w:rFonts w:cs="Arial"/>
          <w:sz w:val="20"/>
        </w:rPr>
        <w:t>;</w:t>
      </w:r>
    </w:p>
    <w:p w:rsidR="00941662" w:rsidRPr="002C13D1" w:rsidRDefault="00941662" w:rsidP="008D55CD">
      <w:pPr>
        <w:pStyle w:val="PargrafodaLista"/>
        <w:numPr>
          <w:ilvl w:val="0"/>
          <w:numId w:val="40"/>
        </w:numPr>
        <w:ind w:left="-426" w:right="283" w:hanging="283"/>
        <w:jc w:val="both"/>
        <w:rPr>
          <w:sz w:val="20"/>
        </w:rPr>
      </w:pPr>
      <w:r w:rsidRPr="002C13D1">
        <w:rPr>
          <w:sz w:val="20"/>
        </w:rPr>
        <w:t xml:space="preserve">Conselheiro </w:t>
      </w:r>
      <w:r w:rsidR="000D5D1E">
        <w:rPr>
          <w:rFonts w:cs="Arial"/>
          <w:sz w:val="20"/>
        </w:rPr>
        <w:t>Carlos Alberto</w:t>
      </w:r>
      <w:r w:rsidRPr="002C13D1">
        <w:rPr>
          <w:rFonts w:cs="Arial"/>
          <w:sz w:val="20"/>
        </w:rPr>
        <w:t>: Processo nº</w:t>
      </w:r>
      <w:r w:rsidRPr="002C13D1">
        <w:rPr>
          <w:sz w:val="20"/>
        </w:rPr>
        <w:t xml:space="preserve"> </w:t>
      </w:r>
      <w:r>
        <w:rPr>
          <w:rFonts w:cs="Arial"/>
          <w:sz w:val="20"/>
        </w:rPr>
        <w:t>024</w:t>
      </w:r>
      <w:r w:rsidRPr="002C13D1">
        <w:rPr>
          <w:rFonts w:cs="Arial"/>
          <w:sz w:val="20"/>
        </w:rPr>
        <w:t>/2014</w:t>
      </w:r>
      <w:r>
        <w:rPr>
          <w:rFonts w:cs="Arial"/>
          <w:sz w:val="20"/>
        </w:rPr>
        <w:t xml:space="preserve"> do Educandário “Vovó </w:t>
      </w:r>
      <w:proofErr w:type="spellStart"/>
      <w:r>
        <w:rPr>
          <w:rFonts w:cs="Arial"/>
          <w:sz w:val="20"/>
        </w:rPr>
        <w:t>Jacy</w:t>
      </w:r>
      <w:proofErr w:type="spellEnd"/>
      <w:r>
        <w:rPr>
          <w:rFonts w:cs="Arial"/>
          <w:sz w:val="20"/>
        </w:rPr>
        <w:t>”,</w:t>
      </w:r>
      <w:r w:rsidRPr="0094166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rede privada, </w:t>
      </w:r>
      <w:proofErr w:type="spellStart"/>
      <w:r>
        <w:rPr>
          <w:rFonts w:cs="Arial"/>
          <w:sz w:val="20"/>
        </w:rPr>
        <w:t>Sigefredo</w:t>
      </w:r>
      <w:proofErr w:type="spellEnd"/>
      <w:r>
        <w:rPr>
          <w:rFonts w:cs="Arial"/>
          <w:sz w:val="20"/>
        </w:rPr>
        <w:t xml:space="preserve"> Pacheco (PI), </w:t>
      </w:r>
      <w:r w:rsidRPr="002C13D1">
        <w:rPr>
          <w:rFonts w:cs="Arial"/>
          <w:sz w:val="20"/>
        </w:rPr>
        <w:t>renovação de autorização de funcionamento da Educação Infantil e Ensino Fundamental</w:t>
      </w:r>
      <w:r>
        <w:rPr>
          <w:rFonts w:cs="Arial"/>
          <w:sz w:val="20"/>
        </w:rPr>
        <w:t xml:space="preserve"> regular anos iniciais;</w:t>
      </w:r>
    </w:p>
    <w:p w:rsidR="002C13D1" w:rsidRPr="00667D0D" w:rsidRDefault="009B5170" w:rsidP="008D55CD">
      <w:pPr>
        <w:pStyle w:val="PargrafodaLista"/>
        <w:numPr>
          <w:ilvl w:val="0"/>
          <w:numId w:val="40"/>
        </w:numPr>
        <w:ind w:left="-426" w:right="283" w:hanging="283"/>
        <w:jc w:val="both"/>
        <w:rPr>
          <w:sz w:val="20"/>
        </w:rPr>
      </w:pPr>
      <w:r w:rsidRPr="002C13D1">
        <w:rPr>
          <w:sz w:val="20"/>
        </w:rPr>
        <w:t xml:space="preserve">Conselheiro </w:t>
      </w:r>
      <w:r w:rsidR="000D5D1E">
        <w:rPr>
          <w:rFonts w:cs="Arial"/>
          <w:sz w:val="20"/>
        </w:rPr>
        <w:t>Francisco Soares Filho</w:t>
      </w:r>
      <w:r w:rsidRPr="002C13D1">
        <w:rPr>
          <w:rFonts w:cs="Arial"/>
          <w:sz w:val="20"/>
        </w:rPr>
        <w:t>: Processo nº</w:t>
      </w:r>
      <w:r>
        <w:rPr>
          <w:rFonts w:cs="Arial"/>
          <w:sz w:val="20"/>
        </w:rPr>
        <w:t xml:space="preserve"> </w:t>
      </w:r>
      <w:r w:rsidR="00667D0D">
        <w:rPr>
          <w:rFonts w:cs="Arial"/>
          <w:sz w:val="20"/>
        </w:rPr>
        <w:t>025</w:t>
      </w:r>
      <w:r>
        <w:rPr>
          <w:rFonts w:cs="Arial"/>
          <w:sz w:val="20"/>
        </w:rPr>
        <w:t>/2014 do Colégio “Teresina</w:t>
      </w:r>
      <w:r w:rsidR="00667D0D">
        <w:rPr>
          <w:rFonts w:cs="Arial"/>
          <w:sz w:val="20"/>
        </w:rPr>
        <w:t xml:space="preserve">”, rede privada, Teresina (PI), </w:t>
      </w:r>
      <w:r w:rsidR="00667D0D" w:rsidRPr="002C13D1">
        <w:rPr>
          <w:rFonts w:cs="Arial"/>
          <w:sz w:val="20"/>
        </w:rPr>
        <w:t>renovação de autorização de funcionamento</w:t>
      </w:r>
      <w:r w:rsidR="00667D0D">
        <w:rPr>
          <w:rFonts w:cs="Arial"/>
          <w:sz w:val="20"/>
        </w:rPr>
        <w:t xml:space="preserve"> do Ensino Médio na modalidade EJA;</w:t>
      </w:r>
    </w:p>
    <w:p w:rsidR="00667D0D" w:rsidRPr="00A42DBB" w:rsidRDefault="00667D0D" w:rsidP="008D55CD">
      <w:pPr>
        <w:pStyle w:val="PargrafodaLista"/>
        <w:numPr>
          <w:ilvl w:val="0"/>
          <w:numId w:val="40"/>
        </w:numPr>
        <w:ind w:left="-426" w:right="283" w:hanging="283"/>
        <w:jc w:val="both"/>
        <w:rPr>
          <w:sz w:val="20"/>
        </w:rPr>
      </w:pPr>
      <w:r w:rsidRPr="002C13D1">
        <w:rPr>
          <w:sz w:val="20"/>
        </w:rPr>
        <w:t xml:space="preserve">Conselheiro </w:t>
      </w:r>
      <w:r w:rsidR="000D5D1E">
        <w:rPr>
          <w:rFonts w:cs="Arial"/>
          <w:sz w:val="20"/>
        </w:rPr>
        <w:t>Fonseca Neto</w:t>
      </w:r>
      <w:r w:rsidRPr="002C13D1">
        <w:rPr>
          <w:rFonts w:cs="Arial"/>
          <w:sz w:val="20"/>
        </w:rPr>
        <w:t>: Processo nº</w:t>
      </w:r>
      <w:r>
        <w:rPr>
          <w:rFonts w:cs="Arial"/>
          <w:sz w:val="20"/>
        </w:rPr>
        <w:t xml:space="preserve"> 027/2014 do Instituto Educacional </w:t>
      </w:r>
      <w:proofErr w:type="spellStart"/>
      <w:r>
        <w:rPr>
          <w:rFonts w:cs="Arial"/>
          <w:sz w:val="20"/>
        </w:rPr>
        <w:t>Nivardo</w:t>
      </w:r>
      <w:proofErr w:type="spellEnd"/>
      <w:r>
        <w:rPr>
          <w:rFonts w:cs="Arial"/>
          <w:sz w:val="20"/>
        </w:rPr>
        <w:t xml:space="preserve"> Moura, rede privada, Picos (PI), </w:t>
      </w:r>
      <w:r w:rsidR="00A42DBB" w:rsidRPr="002C13D1">
        <w:rPr>
          <w:rFonts w:cs="Arial"/>
          <w:sz w:val="20"/>
        </w:rPr>
        <w:t>renovação de autorização de funcionamento da Educação Infantil e Ensino Fundamental</w:t>
      </w:r>
      <w:r w:rsidR="00A42DBB">
        <w:rPr>
          <w:rFonts w:cs="Arial"/>
          <w:sz w:val="20"/>
        </w:rPr>
        <w:t xml:space="preserve"> e Médio, ambos regular;</w:t>
      </w:r>
    </w:p>
    <w:p w:rsidR="00A42DBB" w:rsidRPr="00667D0D" w:rsidRDefault="00A42DBB" w:rsidP="008D55CD">
      <w:pPr>
        <w:pStyle w:val="PargrafodaLista"/>
        <w:numPr>
          <w:ilvl w:val="0"/>
          <w:numId w:val="40"/>
        </w:numPr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>Co</w:t>
      </w:r>
      <w:r w:rsidR="000D5D1E">
        <w:rPr>
          <w:rFonts w:cs="Arial"/>
          <w:sz w:val="20"/>
        </w:rPr>
        <w:t xml:space="preserve">nselheiro </w:t>
      </w:r>
      <w:proofErr w:type="spellStart"/>
      <w:r w:rsidR="000D5D1E"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: Processo nº 028/2014 do Colégio São Judas Tadeu, rede privada, Teresina (PI), </w:t>
      </w:r>
      <w:r w:rsidRPr="002C13D1">
        <w:rPr>
          <w:rFonts w:cs="Arial"/>
          <w:sz w:val="20"/>
        </w:rPr>
        <w:t>renovação de autorização de funcionamento</w:t>
      </w:r>
      <w:r>
        <w:rPr>
          <w:rFonts w:cs="Arial"/>
          <w:sz w:val="20"/>
        </w:rPr>
        <w:t xml:space="preserve"> do Ensino Fundamental anos iniciais regular;</w:t>
      </w:r>
    </w:p>
    <w:p w:rsidR="00A42DBB" w:rsidRPr="00CF59D6" w:rsidRDefault="000D5D1E" w:rsidP="00CF59D6">
      <w:pPr>
        <w:pStyle w:val="PargrafodaLista"/>
        <w:numPr>
          <w:ilvl w:val="0"/>
          <w:numId w:val="40"/>
        </w:numPr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: </w:t>
      </w:r>
      <w:r w:rsidR="00A42DBB">
        <w:rPr>
          <w:rFonts w:cs="Arial"/>
          <w:sz w:val="20"/>
        </w:rPr>
        <w:t xml:space="preserve">Processo nº 029/2014 do Colégio São Judas Tadeu, rede privada, Teresina (PI), </w:t>
      </w:r>
      <w:r w:rsidR="00A42DBB" w:rsidRPr="002C13D1">
        <w:rPr>
          <w:rFonts w:cs="Arial"/>
          <w:sz w:val="20"/>
        </w:rPr>
        <w:t>renovação de autorização de funcionamento</w:t>
      </w:r>
      <w:r w:rsidR="00A42DBB">
        <w:rPr>
          <w:rFonts w:cs="Arial"/>
          <w:sz w:val="20"/>
        </w:rPr>
        <w:t xml:space="preserve"> do Ensino Fundamental anos finais e Ensino Médio, ambos regular</w:t>
      </w:r>
      <w:r w:rsidR="00CF59D6">
        <w:rPr>
          <w:rFonts w:cs="Arial"/>
          <w:sz w:val="20"/>
        </w:rPr>
        <w:t>.</w:t>
      </w:r>
    </w:p>
    <w:p w:rsidR="00CA4A76" w:rsidRDefault="00711115" w:rsidP="008D55CD">
      <w:pPr>
        <w:ind w:left="-709" w:right="141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Outros (02</w:t>
      </w:r>
      <w:r w:rsidR="004963CE">
        <w:rPr>
          <w:rFonts w:cs="Arial"/>
          <w:b/>
          <w:sz w:val="20"/>
        </w:rPr>
        <w:t>):</w:t>
      </w:r>
    </w:p>
    <w:p w:rsidR="008D55CD" w:rsidRPr="00711115" w:rsidRDefault="000D5D1E" w:rsidP="00711115">
      <w:pPr>
        <w:pStyle w:val="PargrafodaLista"/>
        <w:numPr>
          <w:ilvl w:val="0"/>
          <w:numId w:val="39"/>
        </w:numPr>
        <w:ind w:left="-426" w:right="141" w:hanging="283"/>
        <w:jc w:val="both"/>
        <w:rPr>
          <w:rFonts w:cs="Arial"/>
          <w:sz w:val="20"/>
        </w:rPr>
      </w:pPr>
      <w:r>
        <w:rPr>
          <w:sz w:val="20"/>
        </w:rPr>
        <w:t>Conselheira</w:t>
      </w:r>
      <w:r w:rsidRPr="002C13D1">
        <w:rPr>
          <w:sz w:val="20"/>
        </w:rPr>
        <w:t xml:space="preserve"> </w:t>
      </w:r>
      <w:r>
        <w:rPr>
          <w:rFonts w:cs="Arial"/>
          <w:sz w:val="20"/>
        </w:rPr>
        <w:t xml:space="preserve">Helena </w:t>
      </w:r>
      <w:proofErr w:type="spellStart"/>
      <w:proofErr w:type="gram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 xml:space="preserve"> :</w:t>
      </w:r>
      <w:proofErr w:type="gramEnd"/>
      <w:r>
        <w:rPr>
          <w:rFonts w:cs="Arial"/>
          <w:sz w:val="20"/>
        </w:rPr>
        <w:t xml:space="preserve"> </w:t>
      </w:r>
      <w:r w:rsidR="004963CE">
        <w:rPr>
          <w:rFonts w:cs="Arial"/>
          <w:sz w:val="20"/>
        </w:rPr>
        <w:t>Processo nº 020/2014 do Colégio São Lucas, rede privada, Picos (PI), mudança de sede da Praça João de Deus Filho, 153, Centro para Av. Nossa Senhora de Fátim</w:t>
      </w:r>
      <w:r w:rsidR="00D455DF">
        <w:rPr>
          <w:rFonts w:cs="Arial"/>
          <w:sz w:val="20"/>
        </w:rPr>
        <w:t>a, 1009, Bairro Canto da Várzea;</w:t>
      </w:r>
    </w:p>
    <w:p w:rsidR="00D455DF" w:rsidRPr="00711115" w:rsidRDefault="000D5D1E" w:rsidP="00711115">
      <w:pPr>
        <w:pStyle w:val="PargrafodaLista"/>
        <w:numPr>
          <w:ilvl w:val="0"/>
          <w:numId w:val="39"/>
        </w:numPr>
        <w:ind w:left="-426" w:right="141" w:hanging="283"/>
        <w:jc w:val="both"/>
        <w:rPr>
          <w:rFonts w:cs="Arial"/>
          <w:sz w:val="20"/>
        </w:rPr>
      </w:pPr>
      <w:r>
        <w:rPr>
          <w:sz w:val="20"/>
        </w:rPr>
        <w:t>Conselheira</w:t>
      </w:r>
      <w:r w:rsidRPr="002C13D1">
        <w:rPr>
          <w:sz w:val="20"/>
        </w:rPr>
        <w:t xml:space="preserve"> </w:t>
      </w:r>
      <w:r>
        <w:rPr>
          <w:rFonts w:cs="Arial"/>
          <w:sz w:val="20"/>
        </w:rPr>
        <w:t xml:space="preserve">Helena </w:t>
      </w:r>
      <w:proofErr w:type="spellStart"/>
      <w:r>
        <w:rPr>
          <w:rFonts w:cs="Arial"/>
          <w:sz w:val="20"/>
        </w:rPr>
        <w:t>Rosendo</w:t>
      </w:r>
      <w:proofErr w:type="spellEnd"/>
      <w:r w:rsidR="00D455DF">
        <w:rPr>
          <w:rFonts w:cs="Arial"/>
          <w:sz w:val="20"/>
        </w:rPr>
        <w:t>: Processo nº</w:t>
      </w:r>
      <w:r w:rsidR="00D455DF">
        <w:rPr>
          <w:sz w:val="20"/>
        </w:rPr>
        <w:t xml:space="preserve"> </w:t>
      </w:r>
      <w:r w:rsidR="00140C61">
        <w:rPr>
          <w:rFonts w:cs="Arial"/>
          <w:sz w:val="20"/>
        </w:rPr>
        <w:t>021</w:t>
      </w:r>
      <w:r w:rsidR="00D455DF">
        <w:rPr>
          <w:rFonts w:cs="Arial"/>
          <w:sz w:val="20"/>
        </w:rPr>
        <w:t>/2014 da Escola São Lucas, rede privada, Picos (PI),</w:t>
      </w:r>
      <w:r w:rsidR="00D455DF" w:rsidRPr="00D455DF">
        <w:rPr>
          <w:rFonts w:cs="Arial"/>
          <w:sz w:val="20"/>
        </w:rPr>
        <w:t xml:space="preserve"> </w:t>
      </w:r>
      <w:r w:rsidR="00D455DF">
        <w:rPr>
          <w:rFonts w:cs="Arial"/>
          <w:sz w:val="20"/>
        </w:rPr>
        <w:t>mudança de sede da Praça João de Deus Filho, 133A, Centro para Rua Moacir Luz, s/n, Bairro Canto da Várzea.</w:t>
      </w:r>
    </w:p>
    <w:p w:rsidR="00071587" w:rsidRDefault="00071587" w:rsidP="00CA4A76">
      <w:pPr>
        <w:ind w:left="-709" w:right="283"/>
        <w:jc w:val="both"/>
        <w:rPr>
          <w:rFonts w:cs="Arial"/>
          <w:b/>
          <w:sz w:val="20"/>
        </w:rPr>
      </w:pPr>
      <w:r w:rsidRPr="00CA4A76">
        <w:rPr>
          <w:b/>
          <w:sz w:val="20"/>
        </w:rPr>
        <w:t>4</w:t>
      </w:r>
      <w:r>
        <w:rPr>
          <w:sz w:val="20"/>
        </w:rPr>
        <w:t xml:space="preserve"> </w:t>
      </w:r>
      <w:r w:rsidRPr="007106B5">
        <w:rPr>
          <w:rFonts w:cs="Arial"/>
          <w:b/>
          <w:sz w:val="20"/>
        </w:rPr>
        <w:t>- PROCESSOS A SEREM RELATADOS PELOS SEGUINTES CONSELHEIROS:</w:t>
      </w:r>
    </w:p>
    <w:p w:rsidR="007973B2" w:rsidRDefault="007973B2" w:rsidP="007973B2">
      <w:pPr>
        <w:tabs>
          <w:tab w:val="left" w:pos="9639"/>
        </w:tabs>
        <w:ind w:right="141" w:hanging="709"/>
        <w:jc w:val="both"/>
        <w:rPr>
          <w:sz w:val="20"/>
        </w:rPr>
      </w:pPr>
    </w:p>
    <w:p w:rsidR="008D4D94" w:rsidRPr="007973B2" w:rsidRDefault="008D4D94" w:rsidP="007973B2">
      <w:pPr>
        <w:tabs>
          <w:tab w:val="left" w:pos="9639"/>
        </w:tabs>
        <w:ind w:right="141" w:hanging="709"/>
        <w:jc w:val="both"/>
        <w:rPr>
          <w:sz w:val="20"/>
        </w:rPr>
      </w:pPr>
    </w:p>
    <w:p w:rsidR="00071587" w:rsidRDefault="00071587" w:rsidP="007973B2">
      <w:pPr>
        <w:numPr>
          <w:ilvl w:val="0"/>
          <w:numId w:val="24"/>
        </w:numPr>
        <w:ind w:left="-426" w:right="283" w:hanging="283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Antônio Fonseca:                                             h) conselheiro José Ribamar: </w:t>
      </w:r>
    </w:p>
    <w:p w:rsidR="008D4D94" w:rsidRDefault="008D4D94" w:rsidP="00711115">
      <w:pPr>
        <w:ind w:right="283"/>
        <w:rPr>
          <w:sz w:val="20"/>
        </w:rPr>
      </w:pPr>
    </w:p>
    <w:p w:rsidR="000A403C" w:rsidRPr="007973B2" w:rsidRDefault="000A403C" w:rsidP="000A403C">
      <w:pPr>
        <w:ind w:left="-426" w:right="283"/>
        <w:rPr>
          <w:sz w:val="20"/>
        </w:rPr>
      </w:pPr>
    </w:p>
    <w:p w:rsidR="005427B9" w:rsidRDefault="00071587" w:rsidP="007973B2">
      <w:pPr>
        <w:numPr>
          <w:ilvl w:val="0"/>
          <w:numId w:val="24"/>
        </w:numPr>
        <w:ind w:left="-426" w:right="-567" w:hanging="283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Carlos Alberto:                                                 i) conselheira Margareth Santos:</w:t>
      </w:r>
      <w:r w:rsidRPr="007973B2">
        <w:rPr>
          <w:sz w:val="20"/>
        </w:rPr>
        <w:t xml:space="preserve">    </w:t>
      </w:r>
    </w:p>
    <w:p w:rsidR="000A403C" w:rsidRDefault="00071587" w:rsidP="005427B9">
      <w:pPr>
        <w:ind w:left="-426" w:right="-567"/>
        <w:rPr>
          <w:sz w:val="20"/>
        </w:rPr>
      </w:pPr>
      <w:r w:rsidRPr="007973B2">
        <w:rPr>
          <w:sz w:val="20"/>
        </w:rPr>
        <w:t xml:space="preserve">  </w:t>
      </w:r>
    </w:p>
    <w:p w:rsidR="00071587" w:rsidRPr="007973B2" w:rsidRDefault="00071587" w:rsidP="000A403C">
      <w:pPr>
        <w:ind w:left="-426" w:right="-567"/>
        <w:rPr>
          <w:sz w:val="20"/>
        </w:rPr>
      </w:pPr>
      <w:r w:rsidRPr="007973B2">
        <w:rPr>
          <w:sz w:val="20"/>
        </w:rPr>
        <w:t xml:space="preserve">                 </w:t>
      </w:r>
    </w:p>
    <w:p w:rsidR="00071587" w:rsidRDefault="00071587" w:rsidP="007973B2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Dalton Luís:                                                     j) conselheira Maria Xavier:</w:t>
      </w:r>
    </w:p>
    <w:p w:rsidR="000A403C" w:rsidRDefault="000A403C" w:rsidP="000A403C">
      <w:pPr>
        <w:pStyle w:val="PargrafodaLista"/>
        <w:rPr>
          <w:sz w:val="20"/>
        </w:rPr>
      </w:pPr>
    </w:p>
    <w:p w:rsidR="000A403C" w:rsidRPr="007973B2" w:rsidRDefault="000A403C" w:rsidP="000A403C">
      <w:pPr>
        <w:tabs>
          <w:tab w:val="num" w:pos="360"/>
        </w:tabs>
        <w:ind w:left="-426" w:right="-567"/>
        <w:rPr>
          <w:sz w:val="20"/>
        </w:rPr>
      </w:pPr>
    </w:p>
    <w:p w:rsidR="00071587" w:rsidRDefault="00071587" w:rsidP="007973B2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</w:t>
      </w:r>
      <w:proofErr w:type="spellStart"/>
      <w:r w:rsidRPr="0039511C">
        <w:rPr>
          <w:sz w:val="20"/>
        </w:rPr>
        <w:t>Danílio</w:t>
      </w:r>
      <w:proofErr w:type="spellEnd"/>
      <w:r w:rsidRPr="0039511C">
        <w:rPr>
          <w:sz w:val="20"/>
        </w:rPr>
        <w:t xml:space="preserve"> César:                                                  k) conselheira Maria Regina:</w:t>
      </w:r>
    </w:p>
    <w:p w:rsidR="005427B9" w:rsidRDefault="005427B9" w:rsidP="005427B9">
      <w:pPr>
        <w:tabs>
          <w:tab w:val="num" w:pos="360"/>
        </w:tabs>
        <w:ind w:left="-426" w:right="-567"/>
        <w:rPr>
          <w:sz w:val="20"/>
        </w:rPr>
      </w:pPr>
    </w:p>
    <w:p w:rsidR="000A403C" w:rsidRPr="007973B2" w:rsidRDefault="000A403C" w:rsidP="000A403C">
      <w:pPr>
        <w:tabs>
          <w:tab w:val="num" w:pos="360"/>
        </w:tabs>
        <w:ind w:left="-426" w:right="-567"/>
        <w:rPr>
          <w:sz w:val="20"/>
        </w:rPr>
      </w:pPr>
    </w:p>
    <w:p w:rsidR="00071587" w:rsidRDefault="00071587" w:rsidP="00071587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39511C">
        <w:rPr>
          <w:sz w:val="20"/>
        </w:rPr>
        <w:t>conselheira</w:t>
      </w:r>
      <w:proofErr w:type="gramEnd"/>
      <w:r w:rsidRPr="0039511C">
        <w:rPr>
          <w:sz w:val="20"/>
        </w:rPr>
        <w:t xml:space="preserve"> Eliana Sampaio:                                               l) conselheira </w:t>
      </w:r>
      <w:proofErr w:type="spellStart"/>
      <w:r w:rsidRPr="0039511C">
        <w:rPr>
          <w:sz w:val="20"/>
        </w:rPr>
        <w:t>Odeni</w:t>
      </w:r>
      <w:proofErr w:type="spellEnd"/>
      <w:r w:rsidRPr="0039511C">
        <w:rPr>
          <w:sz w:val="20"/>
        </w:rPr>
        <w:t xml:space="preserve"> de Jesus:</w:t>
      </w:r>
    </w:p>
    <w:p w:rsidR="005427B9" w:rsidRDefault="005427B9" w:rsidP="005427B9">
      <w:pPr>
        <w:tabs>
          <w:tab w:val="num" w:pos="360"/>
        </w:tabs>
        <w:ind w:left="-426" w:right="-567"/>
        <w:rPr>
          <w:sz w:val="20"/>
        </w:rPr>
      </w:pPr>
    </w:p>
    <w:p w:rsidR="005427B9" w:rsidRPr="007973B2" w:rsidRDefault="005427B9" w:rsidP="005427B9">
      <w:pPr>
        <w:tabs>
          <w:tab w:val="num" w:pos="360"/>
        </w:tabs>
        <w:ind w:left="-426" w:right="-567"/>
        <w:rPr>
          <w:sz w:val="20"/>
        </w:rPr>
      </w:pPr>
    </w:p>
    <w:p w:rsidR="00071587" w:rsidRDefault="00071587" w:rsidP="00071587">
      <w:pPr>
        <w:numPr>
          <w:ilvl w:val="0"/>
          <w:numId w:val="24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Soares Filho:                                                   m) conselheiro </w:t>
      </w:r>
      <w:proofErr w:type="spellStart"/>
      <w:r w:rsidRPr="0039511C">
        <w:rPr>
          <w:sz w:val="20"/>
        </w:rPr>
        <w:t>Wellistony</w:t>
      </w:r>
      <w:proofErr w:type="spellEnd"/>
      <w:r w:rsidRPr="0039511C">
        <w:rPr>
          <w:sz w:val="20"/>
        </w:rPr>
        <w:t xml:space="preserve"> Viana:</w:t>
      </w:r>
    </w:p>
    <w:p w:rsidR="005427B9" w:rsidRPr="007973B2" w:rsidRDefault="005427B9" w:rsidP="008B2809">
      <w:pPr>
        <w:ind w:right="-567"/>
        <w:rPr>
          <w:sz w:val="20"/>
        </w:rPr>
      </w:pPr>
    </w:p>
    <w:p w:rsidR="00071587" w:rsidRPr="0039511C" w:rsidRDefault="00071587" w:rsidP="00071587">
      <w:pPr>
        <w:numPr>
          <w:ilvl w:val="0"/>
          <w:numId w:val="24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39511C">
        <w:rPr>
          <w:sz w:val="20"/>
        </w:rPr>
        <w:t>conselheira</w:t>
      </w:r>
      <w:proofErr w:type="gramEnd"/>
      <w:r w:rsidRPr="0039511C">
        <w:rPr>
          <w:sz w:val="20"/>
        </w:rPr>
        <w:t xml:space="preserve"> Helena </w:t>
      </w:r>
      <w:proofErr w:type="spellStart"/>
      <w:r w:rsidRPr="0039511C">
        <w:rPr>
          <w:sz w:val="20"/>
        </w:rPr>
        <w:t>Rosendo</w:t>
      </w:r>
      <w:proofErr w:type="spellEnd"/>
      <w:r w:rsidRPr="0039511C">
        <w:rPr>
          <w:sz w:val="20"/>
        </w:rPr>
        <w:t xml:space="preserve">:                                               </w:t>
      </w:r>
    </w:p>
    <w:p w:rsidR="00071587" w:rsidRPr="0039511C" w:rsidRDefault="00071587" w:rsidP="00071587">
      <w:pPr>
        <w:pStyle w:val="PargrafodaLista"/>
        <w:ind w:left="-349" w:right="-567"/>
        <w:jc w:val="both"/>
        <w:rPr>
          <w:rFonts w:cs="Arial"/>
          <w:sz w:val="20"/>
        </w:rPr>
      </w:pPr>
    </w:p>
    <w:p w:rsidR="00F96D72" w:rsidRPr="00000506" w:rsidRDefault="00F96D72" w:rsidP="00000506">
      <w:pPr>
        <w:ind w:left="-709" w:right="283"/>
        <w:jc w:val="both"/>
        <w:rPr>
          <w:bCs/>
          <w:sz w:val="20"/>
        </w:rPr>
      </w:pPr>
    </w:p>
    <w:sectPr w:rsidR="00F96D72" w:rsidRPr="00000506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F0" w:rsidRDefault="006E3BF0">
      <w:r>
        <w:separator/>
      </w:r>
    </w:p>
  </w:endnote>
  <w:endnote w:type="continuationSeparator" w:id="1">
    <w:p w:rsidR="006E3BF0" w:rsidRDefault="006E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0" w:rsidRDefault="00F837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3B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3BF0" w:rsidRDefault="006E3BF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0" w:rsidRDefault="00F83732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6E3B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363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3BF0" w:rsidRDefault="006E3BF0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6E3BF0" w:rsidRDefault="006E3BF0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6E3BF0" w:rsidRDefault="006E3BF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F0" w:rsidRDefault="006E3BF0">
      <w:r>
        <w:separator/>
      </w:r>
    </w:p>
  </w:footnote>
  <w:footnote w:type="continuationSeparator" w:id="1">
    <w:p w:rsidR="006E3BF0" w:rsidRDefault="006E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0" w:rsidRDefault="006E3BF0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6E3BF0" w:rsidRDefault="006E3BF0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8549054" r:id="rId2"/>
      </w:object>
    </w:r>
  </w:p>
  <w:p w:rsidR="006E3BF0" w:rsidRPr="001734F1" w:rsidRDefault="006E3BF0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6E3BF0" w:rsidRPr="001734F1" w:rsidRDefault="006E3BF0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6E3BF0" w:rsidRDefault="006E3BF0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13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02/2014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6E3BF0" w:rsidRDefault="00F83732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4EB"/>
    <w:multiLevelType w:val="hybridMultilevel"/>
    <w:tmpl w:val="96EA3566"/>
    <w:lvl w:ilvl="0" w:tplc="DEF05F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953AFE"/>
    <w:multiLevelType w:val="hybridMultilevel"/>
    <w:tmpl w:val="650E25AE"/>
    <w:lvl w:ilvl="0" w:tplc="261A29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6683F5A"/>
    <w:multiLevelType w:val="hybridMultilevel"/>
    <w:tmpl w:val="E014D8B8"/>
    <w:lvl w:ilvl="0" w:tplc="2C00806A">
      <w:start w:val="1"/>
      <w:numFmt w:val="upp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8EF09F3"/>
    <w:multiLevelType w:val="hybridMultilevel"/>
    <w:tmpl w:val="EBEC6E04"/>
    <w:lvl w:ilvl="0" w:tplc="A06AA3E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CF86BA7"/>
    <w:multiLevelType w:val="hybridMultilevel"/>
    <w:tmpl w:val="6E3C634A"/>
    <w:lvl w:ilvl="0" w:tplc="12EE8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DF01ECC"/>
    <w:multiLevelType w:val="hybridMultilevel"/>
    <w:tmpl w:val="AF2E05BA"/>
    <w:lvl w:ilvl="0" w:tplc="14BAA6CE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5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685E4B"/>
    <w:multiLevelType w:val="hybridMultilevel"/>
    <w:tmpl w:val="FA02DED8"/>
    <w:lvl w:ilvl="0" w:tplc="8C6A4B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715507C"/>
    <w:multiLevelType w:val="hybridMultilevel"/>
    <w:tmpl w:val="509E2512"/>
    <w:lvl w:ilvl="0" w:tplc="F6443FE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87B13B6"/>
    <w:multiLevelType w:val="hybridMultilevel"/>
    <w:tmpl w:val="5C0A69FA"/>
    <w:lvl w:ilvl="0" w:tplc="E4B0D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A36F67"/>
    <w:multiLevelType w:val="hybridMultilevel"/>
    <w:tmpl w:val="A5DED25E"/>
    <w:lvl w:ilvl="0" w:tplc="0E30B44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3CDD3887"/>
    <w:multiLevelType w:val="hybridMultilevel"/>
    <w:tmpl w:val="C1FEAFEE"/>
    <w:lvl w:ilvl="0" w:tplc="BF6074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CB923AE"/>
    <w:multiLevelType w:val="hybridMultilevel"/>
    <w:tmpl w:val="F07A35EA"/>
    <w:lvl w:ilvl="0" w:tplc="0C56C3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3A01C5"/>
    <w:multiLevelType w:val="hybridMultilevel"/>
    <w:tmpl w:val="C15C6CDA"/>
    <w:lvl w:ilvl="0" w:tplc="FE1035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51E202B"/>
    <w:multiLevelType w:val="hybridMultilevel"/>
    <w:tmpl w:val="7DEC6AB8"/>
    <w:lvl w:ilvl="0" w:tplc="555AB1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D9C7DAB"/>
    <w:multiLevelType w:val="hybridMultilevel"/>
    <w:tmpl w:val="19BEF760"/>
    <w:lvl w:ilvl="0" w:tplc="A8A418F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5591F"/>
    <w:multiLevelType w:val="hybridMultilevel"/>
    <w:tmpl w:val="86B8BB00"/>
    <w:lvl w:ilvl="0" w:tplc="260E4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>
    <w:nsid w:val="65497DD4"/>
    <w:multiLevelType w:val="hybridMultilevel"/>
    <w:tmpl w:val="6234FFAE"/>
    <w:lvl w:ilvl="0" w:tplc="C79421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20B68FD"/>
    <w:multiLevelType w:val="hybridMultilevel"/>
    <w:tmpl w:val="E096950E"/>
    <w:lvl w:ilvl="0" w:tplc="523E7222">
      <w:start w:val="3"/>
      <w:numFmt w:val="decimal"/>
      <w:lvlText w:val="%1"/>
      <w:lvlJc w:val="left"/>
      <w:pPr>
        <w:ind w:left="-349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7B53AAE"/>
    <w:multiLevelType w:val="hybridMultilevel"/>
    <w:tmpl w:val="1150789E"/>
    <w:lvl w:ilvl="0" w:tplc="929624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F30325F"/>
    <w:multiLevelType w:val="hybridMultilevel"/>
    <w:tmpl w:val="D6A4F528"/>
    <w:lvl w:ilvl="0" w:tplc="A9AE1F1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24"/>
  </w:num>
  <w:num w:numId="6">
    <w:abstractNumId w:val="26"/>
  </w:num>
  <w:num w:numId="7">
    <w:abstractNumId w:val="6"/>
  </w:num>
  <w:num w:numId="8">
    <w:abstractNumId w:val="5"/>
  </w:num>
  <w:num w:numId="9">
    <w:abstractNumId w:val="11"/>
  </w:num>
  <w:num w:numId="10">
    <w:abstractNumId w:val="30"/>
  </w:num>
  <w:num w:numId="11">
    <w:abstractNumId w:val="18"/>
  </w:num>
  <w:num w:numId="12">
    <w:abstractNumId w:val="32"/>
  </w:num>
  <w:num w:numId="13">
    <w:abstractNumId w:val="25"/>
  </w:num>
  <w:num w:numId="14">
    <w:abstractNumId w:val="9"/>
  </w:num>
  <w:num w:numId="15">
    <w:abstractNumId w:val="4"/>
  </w:num>
  <w:num w:numId="16">
    <w:abstractNumId w:val="36"/>
  </w:num>
  <w:num w:numId="17">
    <w:abstractNumId w:val="1"/>
  </w:num>
  <w:num w:numId="18">
    <w:abstractNumId w:val="0"/>
  </w:num>
  <w:num w:numId="19">
    <w:abstractNumId w:val="23"/>
  </w:num>
  <w:num w:numId="20">
    <w:abstractNumId w:val="40"/>
  </w:num>
  <w:num w:numId="21">
    <w:abstractNumId w:val="13"/>
  </w:num>
  <w:num w:numId="22">
    <w:abstractNumId w:val="16"/>
  </w:num>
  <w:num w:numId="23">
    <w:abstractNumId w:val="39"/>
  </w:num>
  <w:num w:numId="24">
    <w:abstractNumId w:val="29"/>
  </w:num>
  <w:num w:numId="25">
    <w:abstractNumId w:val="37"/>
  </w:num>
  <w:num w:numId="26">
    <w:abstractNumId w:val="12"/>
  </w:num>
  <w:num w:numId="27">
    <w:abstractNumId w:val="22"/>
  </w:num>
  <w:num w:numId="28">
    <w:abstractNumId w:val="15"/>
  </w:num>
  <w:num w:numId="29">
    <w:abstractNumId w:val="38"/>
  </w:num>
  <w:num w:numId="30">
    <w:abstractNumId w:val="10"/>
  </w:num>
  <w:num w:numId="31">
    <w:abstractNumId w:val="28"/>
  </w:num>
  <w:num w:numId="32">
    <w:abstractNumId w:val="3"/>
  </w:num>
  <w:num w:numId="33">
    <w:abstractNumId w:val="31"/>
  </w:num>
  <w:num w:numId="34">
    <w:abstractNumId w:val="2"/>
  </w:num>
  <w:num w:numId="35">
    <w:abstractNumId w:val="17"/>
  </w:num>
  <w:num w:numId="36">
    <w:abstractNumId w:val="42"/>
  </w:num>
  <w:num w:numId="37">
    <w:abstractNumId w:val="21"/>
  </w:num>
  <w:num w:numId="38">
    <w:abstractNumId w:val="33"/>
  </w:num>
  <w:num w:numId="39">
    <w:abstractNumId w:val="41"/>
  </w:num>
  <w:num w:numId="40">
    <w:abstractNumId w:val="7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5"/>
  </w:num>
  <w:num w:numId="44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55C3"/>
    <w:rsid w:val="000456D7"/>
    <w:rsid w:val="000458E0"/>
    <w:rsid w:val="000459DF"/>
    <w:rsid w:val="000461F2"/>
    <w:rsid w:val="0004680C"/>
    <w:rsid w:val="0004711D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C2B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587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C60"/>
    <w:rsid w:val="00097E76"/>
    <w:rsid w:val="00097F32"/>
    <w:rsid w:val="000A0125"/>
    <w:rsid w:val="000A04E4"/>
    <w:rsid w:val="000A0F9B"/>
    <w:rsid w:val="000A1DE8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D1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0C6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0438"/>
    <w:rsid w:val="001515E9"/>
    <w:rsid w:val="001515F3"/>
    <w:rsid w:val="00151AF5"/>
    <w:rsid w:val="00151B6E"/>
    <w:rsid w:val="00151BF2"/>
    <w:rsid w:val="0015273B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17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3B9"/>
    <w:rsid w:val="00210675"/>
    <w:rsid w:val="00210D7C"/>
    <w:rsid w:val="002115D7"/>
    <w:rsid w:val="00211EF3"/>
    <w:rsid w:val="00214E3A"/>
    <w:rsid w:val="0021504B"/>
    <w:rsid w:val="002156AB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AB5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3D1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477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2A"/>
    <w:rsid w:val="003243BC"/>
    <w:rsid w:val="00324D49"/>
    <w:rsid w:val="00324DEE"/>
    <w:rsid w:val="003256E3"/>
    <w:rsid w:val="0032589C"/>
    <w:rsid w:val="00325AB0"/>
    <w:rsid w:val="003279D5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58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666"/>
    <w:rsid w:val="00377886"/>
    <w:rsid w:val="0037790C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87EF0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3CE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0A5D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A96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5E7D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16C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6DE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1662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D0D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EE5"/>
    <w:rsid w:val="00694083"/>
    <w:rsid w:val="00694B23"/>
    <w:rsid w:val="00695E0E"/>
    <w:rsid w:val="006960B0"/>
    <w:rsid w:val="00697209"/>
    <w:rsid w:val="00697524"/>
    <w:rsid w:val="006A09E2"/>
    <w:rsid w:val="006A0D5B"/>
    <w:rsid w:val="006A0DB1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3BF0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115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40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3326"/>
    <w:rsid w:val="007435C2"/>
    <w:rsid w:val="00744077"/>
    <w:rsid w:val="0074474D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3A69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3B50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59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191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1F8D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809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5CD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237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662"/>
    <w:rsid w:val="00941FFA"/>
    <w:rsid w:val="0094207D"/>
    <w:rsid w:val="009421CE"/>
    <w:rsid w:val="00943206"/>
    <w:rsid w:val="00943397"/>
    <w:rsid w:val="009439F6"/>
    <w:rsid w:val="00943D26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9CA"/>
    <w:rsid w:val="00985AFA"/>
    <w:rsid w:val="009864CE"/>
    <w:rsid w:val="00986A84"/>
    <w:rsid w:val="00987710"/>
    <w:rsid w:val="00991AE6"/>
    <w:rsid w:val="00991BB2"/>
    <w:rsid w:val="00991D71"/>
    <w:rsid w:val="009925BE"/>
    <w:rsid w:val="0099467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170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682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5B62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36EAA"/>
    <w:rsid w:val="00A40993"/>
    <w:rsid w:val="00A413B1"/>
    <w:rsid w:val="00A417E5"/>
    <w:rsid w:val="00A41C8F"/>
    <w:rsid w:val="00A41FC7"/>
    <w:rsid w:val="00A427F2"/>
    <w:rsid w:val="00A42B21"/>
    <w:rsid w:val="00A42DBB"/>
    <w:rsid w:val="00A437AF"/>
    <w:rsid w:val="00A43BA2"/>
    <w:rsid w:val="00A44887"/>
    <w:rsid w:val="00A44C43"/>
    <w:rsid w:val="00A45440"/>
    <w:rsid w:val="00A47FE0"/>
    <w:rsid w:val="00A50E1C"/>
    <w:rsid w:val="00A515E7"/>
    <w:rsid w:val="00A523D1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ECD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63C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463D"/>
    <w:rsid w:val="00AF5952"/>
    <w:rsid w:val="00AF6615"/>
    <w:rsid w:val="00AF686C"/>
    <w:rsid w:val="00AF6A68"/>
    <w:rsid w:val="00AF727F"/>
    <w:rsid w:val="00AF7D10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537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06"/>
    <w:rsid w:val="00B52E31"/>
    <w:rsid w:val="00B536E4"/>
    <w:rsid w:val="00B53A92"/>
    <w:rsid w:val="00B54046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C2A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0EA5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B17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52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44F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282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1779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01B"/>
    <w:rsid w:val="00CA4A71"/>
    <w:rsid w:val="00CA4A76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9D6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E70"/>
    <w:rsid w:val="00D33F9B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5DF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21C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913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6092"/>
    <w:rsid w:val="00E664C5"/>
    <w:rsid w:val="00E67408"/>
    <w:rsid w:val="00E6752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8F"/>
    <w:rsid w:val="00EE4400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6FC9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732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6C74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  <w:style w:type="character" w:customStyle="1" w:styleId="apple-converted-space">
    <w:name w:val="apple-converted-space"/>
    <w:basedOn w:val="Fontepargpadro"/>
    <w:rsid w:val="000A4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1227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8631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33</cp:revision>
  <cp:lastPrinted>2014-02-13T17:17:00Z</cp:lastPrinted>
  <dcterms:created xsi:type="dcterms:W3CDTF">2014-02-07T17:22:00Z</dcterms:created>
  <dcterms:modified xsi:type="dcterms:W3CDTF">2014-04-09T14:45:00Z</dcterms:modified>
</cp:coreProperties>
</file>