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0653C5" w:rsidRDefault="00567F46" w:rsidP="00E54324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BE6AC7" w:rsidRPr="000653C5">
        <w:rPr>
          <w:rFonts w:cs="Arial"/>
          <w:b/>
          <w:sz w:val="20"/>
        </w:rPr>
        <w:t xml:space="preserve">- </w:t>
      </w:r>
      <w:r w:rsidR="0082657E"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82657E" w:rsidRPr="000653C5">
        <w:rPr>
          <w:rFonts w:cs="Arial"/>
          <w:b/>
          <w:sz w:val="20"/>
        </w:rPr>
        <w:t xml:space="preserve"> </w:t>
      </w:r>
      <w:r w:rsidR="0087106C">
        <w:rPr>
          <w:rFonts w:cs="Arial"/>
          <w:b/>
          <w:sz w:val="20"/>
        </w:rPr>
        <w:t>CINCO</w:t>
      </w:r>
      <w:r w:rsidR="00B3678B">
        <w:rPr>
          <w:rFonts w:cs="Arial"/>
          <w:b/>
          <w:sz w:val="20"/>
        </w:rPr>
        <w:t xml:space="preserve"> D</w:t>
      </w:r>
      <w:r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87106C">
        <w:rPr>
          <w:rFonts w:cs="Arial"/>
          <w:b/>
          <w:sz w:val="20"/>
        </w:rPr>
        <w:t>MARÇO</w:t>
      </w:r>
      <w:r w:rsidR="0082657E" w:rsidRPr="000653C5">
        <w:rPr>
          <w:rFonts w:cs="Arial"/>
          <w:b/>
          <w:sz w:val="20"/>
        </w:rPr>
        <w:t xml:space="preserve"> DE 201</w:t>
      </w:r>
      <w:r w:rsidR="0032422E" w:rsidRPr="000653C5">
        <w:rPr>
          <w:rFonts w:cs="Arial"/>
          <w:b/>
          <w:sz w:val="20"/>
        </w:rPr>
        <w:t>5</w:t>
      </w:r>
      <w:r w:rsidR="0082657E" w:rsidRPr="000653C5">
        <w:rPr>
          <w:rFonts w:cs="Arial"/>
          <w:b/>
          <w:sz w:val="20"/>
        </w:rPr>
        <w:t>.</w:t>
      </w:r>
    </w:p>
    <w:p w:rsidR="00B3678B" w:rsidRDefault="00567F46" w:rsidP="00B3678B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BE6AC7" w:rsidRPr="000653C5">
        <w:rPr>
          <w:rFonts w:cs="Arial"/>
          <w:b/>
          <w:sz w:val="20"/>
        </w:rPr>
        <w:t xml:space="preserve"> 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D26F40" w:rsidRDefault="0087106C" w:rsidP="004F2C4E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 w:rsidRPr="004F2C4E">
        <w:rPr>
          <w:rFonts w:cs="Arial"/>
          <w:sz w:val="20"/>
        </w:rPr>
        <w:t xml:space="preserve">Ofício n° 0175/2015-GAB/Reitoria de </w:t>
      </w:r>
      <w:proofErr w:type="spellStart"/>
      <w:r w:rsidRPr="004F2C4E">
        <w:rPr>
          <w:rFonts w:cs="Arial"/>
          <w:sz w:val="20"/>
        </w:rPr>
        <w:t>Nouga</w:t>
      </w:r>
      <w:proofErr w:type="spellEnd"/>
      <w:r w:rsidRPr="004F2C4E">
        <w:rPr>
          <w:rFonts w:cs="Arial"/>
          <w:sz w:val="20"/>
        </w:rPr>
        <w:t xml:space="preserve"> Cardoso Batista, Reitor da Universidade Estadual do Piauí, em resposta ao Ofício/</w:t>
      </w:r>
      <w:proofErr w:type="spellStart"/>
      <w:r w:rsidRPr="004F2C4E">
        <w:rPr>
          <w:rFonts w:cs="Arial"/>
          <w:sz w:val="20"/>
        </w:rPr>
        <w:t>Pres</w:t>
      </w:r>
      <w:proofErr w:type="spellEnd"/>
      <w:r w:rsidRPr="004F2C4E">
        <w:rPr>
          <w:rFonts w:cs="Arial"/>
          <w:sz w:val="20"/>
        </w:rPr>
        <w:t xml:space="preserve">/CEE/PI nº 050/2015, encaminhando cópia da documentação enviada à Promotora de Justiça Maria Ester Ferraz de Carvalho, a respeito de cobrança de taxa a alunos desta IES. </w:t>
      </w:r>
      <w:r w:rsidR="00401DD3" w:rsidRPr="004F2C4E">
        <w:rPr>
          <w:rFonts w:cs="Arial"/>
          <w:sz w:val="20"/>
        </w:rPr>
        <w:t xml:space="preserve">Protocolado no CEE/PI em </w:t>
      </w:r>
      <w:r w:rsidRPr="004F2C4E">
        <w:rPr>
          <w:rFonts w:cs="Arial"/>
          <w:sz w:val="20"/>
        </w:rPr>
        <w:t>09</w:t>
      </w:r>
      <w:r w:rsidR="00401DD3" w:rsidRPr="004F2C4E">
        <w:rPr>
          <w:rFonts w:cs="Arial"/>
          <w:sz w:val="20"/>
        </w:rPr>
        <w:t>.0</w:t>
      </w:r>
      <w:r w:rsidRPr="004F2C4E">
        <w:rPr>
          <w:rFonts w:cs="Arial"/>
          <w:sz w:val="20"/>
        </w:rPr>
        <w:t>3</w:t>
      </w:r>
      <w:r w:rsidR="00401DD3" w:rsidRPr="004F2C4E">
        <w:rPr>
          <w:rFonts w:cs="Arial"/>
          <w:sz w:val="20"/>
        </w:rPr>
        <w:t>.15.</w:t>
      </w:r>
    </w:p>
    <w:p w:rsidR="00A30971" w:rsidRDefault="00A30971" w:rsidP="00A30971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001/2015 de </w:t>
      </w:r>
      <w:proofErr w:type="spellStart"/>
      <w:r>
        <w:rPr>
          <w:rFonts w:cs="Arial"/>
          <w:sz w:val="20"/>
        </w:rPr>
        <w:t>Gervásio</w:t>
      </w:r>
      <w:proofErr w:type="spellEnd"/>
      <w:r>
        <w:rPr>
          <w:rFonts w:cs="Arial"/>
          <w:sz w:val="20"/>
        </w:rPr>
        <w:t xml:space="preserve"> Barbosa de Araújo, Diretor Executivo do Colégio Tamandaré pré-militar, solicitando prorrogação do prazo para retorno de diligência recebida em 13 de fevereiro de 2015.</w:t>
      </w:r>
      <w:r w:rsidRPr="00A30971">
        <w:rPr>
          <w:rFonts w:cs="Arial"/>
          <w:sz w:val="20"/>
        </w:rPr>
        <w:t xml:space="preserve"> </w:t>
      </w:r>
      <w:r w:rsidRPr="004F2C4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11</w:t>
      </w:r>
      <w:r w:rsidRPr="004F2C4E">
        <w:rPr>
          <w:rFonts w:cs="Arial"/>
          <w:sz w:val="20"/>
        </w:rPr>
        <w:t>.03.15.</w:t>
      </w:r>
    </w:p>
    <w:p w:rsidR="00807E20" w:rsidRPr="00A93D63" w:rsidRDefault="0032422E" w:rsidP="00D26F40">
      <w:pPr>
        <w:pStyle w:val="PargrafodaLista1"/>
        <w:ind w:left="-426" w:right="283" w:hanging="283"/>
        <w:jc w:val="both"/>
        <w:rPr>
          <w:rFonts w:cs="Arial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B3116C" w:rsidRPr="000653C5" w:rsidRDefault="00B3116C" w:rsidP="00B3116C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30652F">
        <w:rPr>
          <w:rFonts w:cs="Arial"/>
          <w:b/>
          <w:bCs/>
          <w:color w:val="000000"/>
          <w:sz w:val="20"/>
        </w:rPr>
        <w:t>1</w:t>
      </w:r>
      <w:r w:rsidR="004F2C4E">
        <w:rPr>
          <w:rFonts w:cs="Arial"/>
          <w:b/>
          <w:bCs/>
          <w:color w:val="000000"/>
          <w:sz w:val="20"/>
        </w:rPr>
        <w:t>0</w:t>
      </w:r>
      <w:r w:rsidRPr="000653C5">
        <w:rPr>
          <w:rFonts w:cs="Arial"/>
          <w:b/>
          <w:bCs/>
          <w:color w:val="000000"/>
          <w:sz w:val="20"/>
        </w:rPr>
        <w:t>):</w:t>
      </w:r>
      <w:r w:rsidRPr="000653C5">
        <w:rPr>
          <w:rFonts w:cs="Arial"/>
          <w:bCs/>
          <w:sz w:val="20"/>
        </w:rPr>
        <w:t xml:space="preserve"> </w:t>
      </w:r>
    </w:p>
    <w:p w:rsidR="00AC3734" w:rsidRPr="004F2C4E" w:rsidRDefault="00B3116C" w:rsidP="003F281D">
      <w:pPr>
        <w:pStyle w:val="PargrafodaLista1"/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0653C5">
        <w:rPr>
          <w:rFonts w:cs="Arial"/>
          <w:bCs/>
          <w:sz w:val="20"/>
        </w:rPr>
        <w:t xml:space="preserve">a) </w:t>
      </w:r>
      <w:r w:rsidR="004F2C4E" w:rsidRPr="004F2C4E">
        <w:rPr>
          <w:bCs/>
          <w:sz w:val="20"/>
        </w:rPr>
        <w:t>Conselheira</w:t>
      </w:r>
      <w:r w:rsidR="005053D3" w:rsidRPr="004F2C4E">
        <w:rPr>
          <w:bCs/>
          <w:sz w:val="20"/>
        </w:rPr>
        <w:t xml:space="preserve"> </w:t>
      </w:r>
      <w:r w:rsidR="004F2C4E" w:rsidRPr="004F2C4E">
        <w:rPr>
          <w:bCs/>
          <w:sz w:val="20"/>
        </w:rPr>
        <w:t>Eliana Sampaio</w:t>
      </w:r>
      <w:r w:rsidR="005053D3" w:rsidRPr="004F2C4E">
        <w:rPr>
          <w:bCs/>
          <w:sz w:val="20"/>
        </w:rPr>
        <w:t xml:space="preserve">: [diligência] Processo nº </w:t>
      </w:r>
      <w:r w:rsidR="004F2C4E" w:rsidRPr="004F2C4E">
        <w:rPr>
          <w:rFonts w:cs="Arial"/>
          <w:color w:val="000000"/>
          <w:sz w:val="20"/>
        </w:rPr>
        <w:t xml:space="preserve">281/12 do </w:t>
      </w:r>
      <w:r w:rsidR="004F2C4E" w:rsidRPr="004F2C4E">
        <w:rPr>
          <w:rFonts w:cs="Arial"/>
          <w:bCs/>
          <w:sz w:val="20"/>
        </w:rPr>
        <w:t xml:space="preserve">Colégio </w:t>
      </w:r>
      <w:proofErr w:type="spellStart"/>
      <w:r w:rsidR="004F2C4E" w:rsidRPr="004F2C4E">
        <w:rPr>
          <w:rFonts w:cs="Arial"/>
          <w:bCs/>
          <w:sz w:val="20"/>
        </w:rPr>
        <w:t>Esquadrus</w:t>
      </w:r>
      <w:proofErr w:type="spellEnd"/>
      <w:r w:rsidR="004F2C4E" w:rsidRPr="004F2C4E">
        <w:rPr>
          <w:rFonts w:cs="Arial"/>
          <w:bCs/>
          <w:sz w:val="20"/>
        </w:rPr>
        <w:t xml:space="preserve">, rede privada, Teresina </w:t>
      </w:r>
      <w:r w:rsidR="004F2C4E" w:rsidRPr="004F2C4E">
        <w:rPr>
          <w:rFonts w:cs="Arial"/>
          <w:sz w:val="20"/>
        </w:rPr>
        <w:t>(PI)</w:t>
      </w:r>
      <w:r w:rsidR="005053D3" w:rsidRPr="004F2C4E">
        <w:rPr>
          <w:bCs/>
          <w:sz w:val="20"/>
        </w:rPr>
        <w:t>;</w:t>
      </w:r>
    </w:p>
    <w:p w:rsidR="00AF32B5" w:rsidRPr="006C57E7" w:rsidRDefault="00AF32B5" w:rsidP="00AF32B5">
      <w:pPr>
        <w:pStyle w:val="PargrafodaLista"/>
        <w:tabs>
          <w:tab w:val="left" w:pos="9781"/>
        </w:tabs>
        <w:ind w:left="-426" w:right="141" w:hanging="283"/>
        <w:jc w:val="both"/>
        <w:rPr>
          <w:sz w:val="20"/>
          <w:highlight w:val="yellow"/>
        </w:rPr>
      </w:pPr>
      <w:r>
        <w:rPr>
          <w:bCs/>
          <w:sz w:val="20"/>
        </w:rPr>
        <w:t xml:space="preserve">b) </w:t>
      </w:r>
      <w:r w:rsidR="001E05F6" w:rsidRPr="009A59DD">
        <w:rPr>
          <w:sz w:val="20"/>
        </w:rPr>
        <w:t>Conselheira</w:t>
      </w:r>
      <w:r w:rsidRPr="009A59DD">
        <w:rPr>
          <w:sz w:val="20"/>
        </w:rPr>
        <w:t xml:space="preserve"> </w:t>
      </w:r>
      <w:r w:rsidR="001E05F6" w:rsidRPr="009A59DD">
        <w:rPr>
          <w:sz w:val="20"/>
        </w:rPr>
        <w:t xml:space="preserve">Helena </w:t>
      </w:r>
      <w:proofErr w:type="spellStart"/>
      <w:r w:rsidR="001E05F6" w:rsidRPr="009A59DD">
        <w:rPr>
          <w:sz w:val="20"/>
        </w:rPr>
        <w:t>Rosendo</w:t>
      </w:r>
      <w:proofErr w:type="spellEnd"/>
      <w:r w:rsidRPr="009A59DD">
        <w:rPr>
          <w:sz w:val="20"/>
        </w:rPr>
        <w:t>: [</w:t>
      </w:r>
      <w:r w:rsidR="001E05F6" w:rsidRPr="009A59DD">
        <w:rPr>
          <w:sz w:val="20"/>
        </w:rPr>
        <w:t>inspeção</w:t>
      </w:r>
      <w:r w:rsidRPr="009A59DD">
        <w:rPr>
          <w:sz w:val="20"/>
        </w:rPr>
        <w:t xml:space="preserve">] </w:t>
      </w:r>
      <w:r w:rsidR="001E05F6" w:rsidRPr="009A59DD">
        <w:rPr>
          <w:sz w:val="20"/>
        </w:rPr>
        <w:t xml:space="preserve">Processo n.º </w:t>
      </w:r>
      <w:r w:rsidR="009A59DD" w:rsidRPr="009A59DD">
        <w:rPr>
          <w:sz w:val="20"/>
        </w:rPr>
        <w:t>272/2014</w:t>
      </w:r>
      <w:r w:rsidRPr="009A59DD">
        <w:rPr>
          <w:sz w:val="20"/>
        </w:rPr>
        <w:t xml:space="preserve"> do </w:t>
      </w:r>
      <w:r w:rsidR="009A59DD" w:rsidRPr="009A59DD">
        <w:rPr>
          <w:sz w:val="20"/>
        </w:rPr>
        <w:t>Chapeuzinho Vermelho</w:t>
      </w:r>
      <w:r w:rsidRPr="009A59DD">
        <w:rPr>
          <w:sz w:val="20"/>
        </w:rPr>
        <w:t xml:space="preserve">, rede privada, </w:t>
      </w:r>
      <w:r w:rsidR="009A59DD" w:rsidRPr="009A59DD">
        <w:rPr>
          <w:sz w:val="20"/>
        </w:rPr>
        <w:t>Floriano</w:t>
      </w:r>
      <w:r w:rsidRPr="009A59DD">
        <w:rPr>
          <w:sz w:val="20"/>
        </w:rPr>
        <w:t xml:space="preserve"> (PI), </w:t>
      </w:r>
      <w:r w:rsidR="009A59DD" w:rsidRPr="009A59DD">
        <w:rPr>
          <w:sz w:val="20"/>
        </w:rPr>
        <w:t xml:space="preserve">renovação de </w:t>
      </w:r>
      <w:r w:rsidR="001E05F6" w:rsidRPr="009A59DD">
        <w:rPr>
          <w:sz w:val="20"/>
        </w:rPr>
        <w:t xml:space="preserve">autorização para </w:t>
      </w:r>
      <w:r w:rsidR="009A59DD" w:rsidRPr="009A59DD">
        <w:rPr>
          <w:sz w:val="20"/>
        </w:rPr>
        <w:t xml:space="preserve">Educação Infantil e </w:t>
      </w:r>
      <w:r w:rsidR="001E05F6" w:rsidRPr="009A59DD">
        <w:rPr>
          <w:sz w:val="20"/>
        </w:rPr>
        <w:t>Ensino Fundamental Completo Regular;</w:t>
      </w:r>
    </w:p>
    <w:p w:rsidR="00065F53" w:rsidRPr="009A59DD" w:rsidRDefault="006828FD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 w:rsidRPr="009A59DD">
        <w:rPr>
          <w:sz w:val="20"/>
        </w:rPr>
        <w:t xml:space="preserve">c) </w:t>
      </w:r>
      <w:r w:rsidR="009A59DD" w:rsidRPr="009A59DD">
        <w:rPr>
          <w:bCs/>
          <w:sz w:val="20"/>
        </w:rPr>
        <w:t>Conselheira</w:t>
      </w:r>
      <w:r w:rsidR="001E05F6" w:rsidRPr="009A59DD">
        <w:rPr>
          <w:bCs/>
          <w:sz w:val="20"/>
        </w:rPr>
        <w:t xml:space="preserve"> </w:t>
      </w:r>
      <w:r w:rsidR="009A59DD" w:rsidRPr="009A59DD">
        <w:rPr>
          <w:bCs/>
          <w:sz w:val="20"/>
        </w:rPr>
        <w:t xml:space="preserve">Helena </w:t>
      </w:r>
      <w:proofErr w:type="spellStart"/>
      <w:r w:rsidR="009A59DD" w:rsidRPr="009A59DD">
        <w:rPr>
          <w:bCs/>
          <w:sz w:val="20"/>
        </w:rPr>
        <w:t>Rosendo</w:t>
      </w:r>
      <w:proofErr w:type="spellEnd"/>
      <w:r w:rsidR="00E54324" w:rsidRPr="009A59DD">
        <w:rPr>
          <w:bCs/>
          <w:sz w:val="20"/>
        </w:rPr>
        <w:t>: [</w:t>
      </w:r>
      <w:r w:rsidR="009A59DD" w:rsidRPr="009A59DD">
        <w:rPr>
          <w:bCs/>
          <w:sz w:val="20"/>
        </w:rPr>
        <w:t>inspeção</w:t>
      </w:r>
      <w:r w:rsidR="00E54324" w:rsidRPr="009A59DD">
        <w:rPr>
          <w:bCs/>
          <w:sz w:val="20"/>
        </w:rPr>
        <w:t xml:space="preserve">] Processo nº </w:t>
      </w:r>
      <w:r w:rsidR="009A59DD" w:rsidRPr="009A59DD">
        <w:rPr>
          <w:bCs/>
          <w:sz w:val="20"/>
        </w:rPr>
        <w:t>010/2015</w:t>
      </w:r>
      <w:r w:rsidR="00E54324" w:rsidRPr="009A59DD">
        <w:rPr>
          <w:bCs/>
          <w:sz w:val="20"/>
        </w:rPr>
        <w:t xml:space="preserve"> do </w:t>
      </w:r>
      <w:r w:rsidR="001E05F6" w:rsidRPr="009A59DD">
        <w:rPr>
          <w:bCs/>
          <w:sz w:val="20"/>
        </w:rPr>
        <w:t xml:space="preserve">Instituto Educacional </w:t>
      </w:r>
      <w:r w:rsidR="009A59DD" w:rsidRPr="009A59DD">
        <w:rPr>
          <w:bCs/>
          <w:sz w:val="20"/>
        </w:rPr>
        <w:t>Mahatma Gandhi</w:t>
      </w:r>
      <w:r w:rsidR="00E54324" w:rsidRPr="009A59DD">
        <w:rPr>
          <w:bCs/>
          <w:sz w:val="20"/>
        </w:rPr>
        <w:t>,</w:t>
      </w:r>
      <w:r w:rsidR="008E2842" w:rsidRPr="009A59DD">
        <w:rPr>
          <w:bCs/>
          <w:sz w:val="20"/>
        </w:rPr>
        <w:t xml:space="preserve"> </w:t>
      </w:r>
      <w:r w:rsidR="001E05F6" w:rsidRPr="009A59DD">
        <w:rPr>
          <w:bCs/>
          <w:sz w:val="20"/>
        </w:rPr>
        <w:t xml:space="preserve">rede privada, </w:t>
      </w:r>
      <w:proofErr w:type="spellStart"/>
      <w:r w:rsidR="009A59DD" w:rsidRPr="009A59DD">
        <w:rPr>
          <w:bCs/>
          <w:sz w:val="20"/>
        </w:rPr>
        <w:t>Oeiras</w:t>
      </w:r>
      <w:proofErr w:type="spellEnd"/>
      <w:r w:rsidR="001E05F6" w:rsidRPr="009A59DD">
        <w:rPr>
          <w:bCs/>
          <w:sz w:val="20"/>
        </w:rPr>
        <w:t xml:space="preserve"> (PI), renovação de autorização de funcionamento </w:t>
      </w:r>
      <w:r w:rsidR="00D22B43">
        <w:rPr>
          <w:bCs/>
          <w:sz w:val="20"/>
        </w:rPr>
        <w:t>para</w:t>
      </w:r>
      <w:r w:rsidR="001E05F6" w:rsidRPr="009A59DD">
        <w:rPr>
          <w:bCs/>
          <w:sz w:val="20"/>
        </w:rPr>
        <w:t xml:space="preserve"> Ensino Fundamental </w:t>
      </w:r>
      <w:r w:rsidR="009A59DD" w:rsidRPr="009A59DD">
        <w:rPr>
          <w:bCs/>
          <w:sz w:val="20"/>
        </w:rPr>
        <w:t xml:space="preserve">Anos </w:t>
      </w:r>
      <w:proofErr w:type="gramStart"/>
      <w:r w:rsidR="009A59DD" w:rsidRPr="009A59DD">
        <w:rPr>
          <w:bCs/>
          <w:sz w:val="20"/>
        </w:rPr>
        <w:t>Finais</w:t>
      </w:r>
      <w:r w:rsidR="001E05F6" w:rsidRPr="009A59DD">
        <w:rPr>
          <w:bCs/>
          <w:sz w:val="20"/>
        </w:rPr>
        <w:t xml:space="preserve"> Regular</w:t>
      </w:r>
      <w:proofErr w:type="gramEnd"/>
      <w:r w:rsidR="009A59DD" w:rsidRPr="009A59DD">
        <w:rPr>
          <w:bCs/>
          <w:sz w:val="20"/>
        </w:rPr>
        <w:t xml:space="preserve"> e Ensino Médio Regular</w:t>
      </w:r>
      <w:r w:rsidR="001E05F6" w:rsidRPr="009A59DD">
        <w:rPr>
          <w:bCs/>
          <w:sz w:val="20"/>
        </w:rPr>
        <w:t xml:space="preserve">; </w:t>
      </w:r>
    </w:p>
    <w:p w:rsidR="00354D7B" w:rsidRPr="00D22B43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 w:rsidRPr="00D22B43">
        <w:rPr>
          <w:rFonts w:cs="Arial"/>
          <w:sz w:val="20"/>
        </w:rPr>
        <w:t>d</w:t>
      </w:r>
      <w:r w:rsidR="000A3870" w:rsidRPr="00D22B43">
        <w:rPr>
          <w:rFonts w:cs="Arial"/>
          <w:sz w:val="20"/>
        </w:rPr>
        <w:t xml:space="preserve">) </w:t>
      </w:r>
      <w:r w:rsidR="009A59DD" w:rsidRPr="00D22B43">
        <w:rPr>
          <w:rFonts w:cs="Arial"/>
          <w:sz w:val="20"/>
        </w:rPr>
        <w:t xml:space="preserve">Conselheiro </w:t>
      </w:r>
      <w:proofErr w:type="spellStart"/>
      <w:r w:rsidR="009A59DD" w:rsidRPr="00D22B43">
        <w:rPr>
          <w:rFonts w:cs="Arial"/>
          <w:sz w:val="20"/>
        </w:rPr>
        <w:t>Wellistony</w:t>
      </w:r>
      <w:proofErr w:type="spellEnd"/>
      <w:r w:rsidR="009A59DD" w:rsidRPr="00D22B43">
        <w:rPr>
          <w:rFonts w:cs="Arial"/>
          <w:sz w:val="20"/>
        </w:rPr>
        <w:t xml:space="preserve"> Viana: [inspeção] Processo nº2</w:t>
      </w:r>
      <w:r w:rsidR="000A3870" w:rsidRPr="00D22B43">
        <w:rPr>
          <w:rFonts w:cs="Arial"/>
          <w:sz w:val="20"/>
        </w:rPr>
        <w:t>7</w:t>
      </w:r>
      <w:r w:rsidR="009A59DD" w:rsidRPr="00D22B43">
        <w:rPr>
          <w:rFonts w:cs="Arial"/>
          <w:sz w:val="20"/>
        </w:rPr>
        <w:t>3</w:t>
      </w:r>
      <w:r w:rsidR="00D22B43" w:rsidRPr="00D22B43">
        <w:rPr>
          <w:rFonts w:cs="Arial"/>
          <w:sz w:val="20"/>
        </w:rPr>
        <w:t>/2014 do</w:t>
      </w:r>
      <w:r w:rsidR="000A3870" w:rsidRPr="00D22B43">
        <w:rPr>
          <w:rFonts w:cs="Arial"/>
          <w:sz w:val="20"/>
        </w:rPr>
        <w:t xml:space="preserve"> </w:t>
      </w:r>
      <w:r w:rsidR="00D22B43" w:rsidRPr="00D22B43">
        <w:rPr>
          <w:rFonts w:cs="Arial"/>
          <w:sz w:val="20"/>
        </w:rPr>
        <w:t>Educandário Monteiro Lobato</w:t>
      </w:r>
      <w:r w:rsidR="00FB0A1E" w:rsidRPr="00D22B43">
        <w:rPr>
          <w:rFonts w:cs="Arial"/>
          <w:sz w:val="20"/>
        </w:rPr>
        <w:t xml:space="preserve">, rede privada, </w:t>
      </w:r>
      <w:proofErr w:type="spellStart"/>
      <w:r w:rsidR="00D22B43" w:rsidRPr="00D22B43">
        <w:rPr>
          <w:rFonts w:cs="Arial"/>
          <w:sz w:val="20"/>
        </w:rPr>
        <w:t>Oeiras</w:t>
      </w:r>
      <w:proofErr w:type="spellEnd"/>
      <w:r w:rsidR="00FB0A1E" w:rsidRPr="00D22B43">
        <w:rPr>
          <w:rFonts w:cs="Arial"/>
          <w:sz w:val="20"/>
        </w:rPr>
        <w:t xml:space="preserve"> (PI), </w:t>
      </w:r>
      <w:r w:rsidR="00D22B43" w:rsidRPr="00D22B43">
        <w:rPr>
          <w:rFonts w:cs="Arial"/>
          <w:sz w:val="20"/>
        </w:rPr>
        <w:t>renovação de autorização para Educação Infantil;</w:t>
      </w:r>
      <w:r w:rsidR="000A3870" w:rsidRPr="00D22B43">
        <w:rPr>
          <w:rFonts w:cs="Arial"/>
          <w:sz w:val="20"/>
        </w:rPr>
        <w:t xml:space="preserve"> </w:t>
      </w:r>
    </w:p>
    <w:p w:rsidR="000A3870" w:rsidRPr="00D22B43" w:rsidRDefault="000B015C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 w:rsidRPr="00D22B43">
        <w:rPr>
          <w:rFonts w:cs="Arial"/>
          <w:sz w:val="20"/>
        </w:rPr>
        <w:t>e</w:t>
      </w:r>
      <w:r w:rsidR="00D22B43" w:rsidRPr="00D22B43">
        <w:rPr>
          <w:rFonts w:cs="Arial"/>
          <w:sz w:val="20"/>
        </w:rPr>
        <w:t>) Conselheira Marta Lúcia: [inspeção] Processo nº 268/2014 da</w:t>
      </w:r>
      <w:r w:rsidR="006D6E0F" w:rsidRPr="00D22B43">
        <w:rPr>
          <w:rFonts w:cs="Arial"/>
          <w:sz w:val="20"/>
        </w:rPr>
        <w:t xml:space="preserve"> </w:t>
      </w:r>
      <w:r w:rsidR="00D22B43" w:rsidRPr="00D22B43">
        <w:rPr>
          <w:rFonts w:cs="Arial"/>
          <w:sz w:val="20"/>
        </w:rPr>
        <w:t>Escola Comercial de Parnaíba</w:t>
      </w:r>
      <w:r w:rsidR="006D6E0F" w:rsidRPr="00D22B43">
        <w:rPr>
          <w:rFonts w:cs="Arial"/>
          <w:sz w:val="20"/>
        </w:rPr>
        <w:t xml:space="preserve">, rede privada, </w:t>
      </w:r>
      <w:r w:rsidR="00D22B43" w:rsidRPr="00D22B43">
        <w:rPr>
          <w:rFonts w:cs="Arial"/>
          <w:sz w:val="20"/>
        </w:rPr>
        <w:t>Parnaíba</w:t>
      </w:r>
      <w:r w:rsidR="006D6E0F" w:rsidRPr="00D22B43">
        <w:rPr>
          <w:rFonts w:cs="Arial"/>
          <w:sz w:val="20"/>
        </w:rPr>
        <w:t xml:space="preserve"> (PI), r</w:t>
      </w:r>
      <w:r w:rsidR="00354D7B" w:rsidRPr="00D22B43">
        <w:rPr>
          <w:rFonts w:cs="Arial"/>
          <w:sz w:val="20"/>
        </w:rPr>
        <w:t>enovação</w:t>
      </w:r>
      <w:r w:rsidR="000A3870" w:rsidRPr="00D22B43">
        <w:rPr>
          <w:rFonts w:cs="Arial"/>
          <w:sz w:val="20"/>
        </w:rPr>
        <w:t xml:space="preserve"> </w:t>
      </w:r>
      <w:r w:rsidR="006D6E0F" w:rsidRPr="00D22B43">
        <w:rPr>
          <w:rFonts w:cs="Arial"/>
          <w:sz w:val="20"/>
        </w:rPr>
        <w:t xml:space="preserve">de autorização para Ensino Fundamental </w:t>
      </w:r>
      <w:r w:rsidR="00D22B43" w:rsidRPr="00D22B43">
        <w:rPr>
          <w:rFonts w:cs="Arial"/>
          <w:sz w:val="20"/>
        </w:rPr>
        <w:t>Anos Finais</w:t>
      </w:r>
      <w:r w:rsidR="006D6E0F" w:rsidRPr="00D22B43">
        <w:rPr>
          <w:rFonts w:cs="Arial"/>
          <w:sz w:val="20"/>
        </w:rPr>
        <w:t xml:space="preserve"> Regular;</w:t>
      </w:r>
    </w:p>
    <w:p w:rsidR="001F2A95" w:rsidRPr="00D22B43" w:rsidRDefault="000B015C" w:rsidP="001F2A95">
      <w:pPr>
        <w:pStyle w:val="PargrafodaLista"/>
        <w:ind w:left="-426" w:right="283" w:hanging="283"/>
        <w:jc w:val="both"/>
        <w:rPr>
          <w:rFonts w:cs="Arial"/>
          <w:sz w:val="20"/>
        </w:rPr>
      </w:pPr>
      <w:r w:rsidRPr="00806595">
        <w:rPr>
          <w:rFonts w:cs="Arial"/>
          <w:sz w:val="20"/>
        </w:rPr>
        <w:t>f</w:t>
      </w:r>
      <w:r w:rsidR="009172D3" w:rsidRPr="00806595">
        <w:rPr>
          <w:rFonts w:cs="Arial"/>
          <w:sz w:val="20"/>
        </w:rPr>
        <w:t xml:space="preserve">) </w:t>
      </w:r>
      <w:r w:rsidR="001F2A95" w:rsidRPr="00D22B43">
        <w:rPr>
          <w:rFonts w:cs="Arial"/>
          <w:sz w:val="20"/>
        </w:rPr>
        <w:t>Conselheira Marta Lúcia: [</w:t>
      </w:r>
      <w:r w:rsidR="001F2A95">
        <w:rPr>
          <w:rFonts w:cs="Arial"/>
          <w:sz w:val="20"/>
        </w:rPr>
        <w:t>diligência</w:t>
      </w:r>
      <w:r w:rsidR="001F2A95" w:rsidRPr="00D22B43">
        <w:rPr>
          <w:rFonts w:cs="Arial"/>
          <w:sz w:val="20"/>
        </w:rPr>
        <w:t>] Processo nº 268/2014 da Escola Comercial de Parnaíba, rede privada, Parnaíba (PI), renovação de autorização para Ensino Fundamental Anos Finais Regular;</w:t>
      </w:r>
    </w:p>
    <w:p w:rsidR="009172D3" w:rsidRPr="001F2A95" w:rsidRDefault="001F2A95" w:rsidP="001F2A95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g) </w:t>
      </w:r>
      <w:proofErr w:type="gramStart"/>
      <w:r w:rsidR="001E0E80" w:rsidRPr="001F2A95">
        <w:rPr>
          <w:rFonts w:cs="Arial"/>
          <w:sz w:val="20"/>
        </w:rPr>
        <w:t>Conselheira Bárbara Melo</w:t>
      </w:r>
      <w:proofErr w:type="gramEnd"/>
      <w:r w:rsidR="001E0E80" w:rsidRPr="001F2A95">
        <w:rPr>
          <w:rFonts w:cs="Arial"/>
          <w:sz w:val="20"/>
        </w:rPr>
        <w:t>: [inspeção] Processo nº 006/2015 da</w:t>
      </w:r>
      <w:r w:rsidR="009172D3" w:rsidRPr="001F2A95">
        <w:rPr>
          <w:rFonts w:cs="Arial"/>
          <w:sz w:val="20"/>
        </w:rPr>
        <w:t xml:space="preserve"> </w:t>
      </w:r>
      <w:r w:rsidR="001E0E80" w:rsidRPr="001F2A95">
        <w:rPr>
          <w:rFonts w:cs="Arial"/>
          <w:sz w:val="20"/>
        </w:rPr>
        <w:t>Fundação Educacional Mestres e Aliados – FEMA</w:t>
      </w:r>
      <w:r w:rsidR="00806595" w:rsidRPr="001F2A95">
        <w:rPr>
          <w:rFonts w:cs="Arial"/>
          <w:sz w:val="20"/>
        </w:rPr>
        <w:t>, rede privada</w:t>
      </w:r>
      <w:r w:rsidR="009172D3" w:rsidRPr="001F2A95">
        <w:rPr>
          <w:rFonts w:cs="Arial"/>
          <w:sz w:val="20"/>
        </w:rPr>
        <w:t xml:space="preserve">, </w:t>
      </w:r>
      <w:r w:rsidR="00806595" w:rsidRPr="001F2A95">
        <w:rPr>
          <w:rFonts w:cs="Arial"/>
          <w:sz w:val="20"/>
        </w:rPr>
        <w:t>renovação de autorização para Ensino Fundamental Anos Iniciais Regular e mudança de mantenedora</w:t>
      </w:r>
      <w:r w:rsidR="009172D3" w:rsidRPr="001F2A95">
        <w:rPr>
          <w:rFonts w:cs="Arial"/>
          <w:sz w:val="20"/>
        </w:rPr>
        <w:t>;</w:t>
      </w:r>
    </w:p>
    <w:p w:rsidR="003D0D19" w:rsidRPr="00806595" w:rsidRDefault="001F2A95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h</w:t>
      </w:r>
      <w:r w:rsidR="00806595" w:rsidRPr="00806595">
        <w:rPr>
          <w:rFonts w:cs="Arial"/>
          <w:sz w:val="20"/>
        </w:rPr>
        <w:t>) Conselheira</w:t>
      </w:r>
      <w:r w:rsidR="003D0D19" w:rsidRPr="00806595">
        <w:rPr>
          <w:rFonts w:cs="Arial"/>
          <w:sz w:val="20"/>
        </w:rPr>
        <w:t xml:space="preserve"> </w:t>
      </w:r>
      <w:r w:rsidR="00806595" w:rsidRPr="00806595">
        <w:rPr>
          <w:rFonts w:cs="Arial"/>
          <w:sz w:val="20"/>
        </w:rPr>
        <w:t>Margareth Santos: [inspeção</w:t>
      </w:r>
      <w:r w:rsidR="003D0D19" w:rsidRPr="00806595">
        <w:rPr>
          <w:rFonts w:cs="Arial"/>
          <w:sz w:val="20"/>
        </w:rPr>
        <w:t>] Processo nº 2</w:t>
      </w:r>
      <w:r w:rsidR="00806595" w:rsidRPr="00806595">
        <w:rPr>
          <w:rFonts w:cs="Arial"/>
          <w:sz w:val="20"/>
        </w:rPr>
        <w:t>52/2014 da</w:t>
      </w:r>
      <w:r w:rsidR="003D0D19" w:rsidRPr="00806595">
        <w:rPr>
          <w:rFonts w:cs="Arial"/>
          <w:sz w:val="20"/>
        </w:rPr>
        <w:t xml:space="preserve"> </w:t>
      </w:r>
      <w:r w:rsidR="00806595" w:rsidRPr="00806595">
        <w:rPr>
          <w:rFonts w:cs="Arial"/>
          <w:sz w:val="20"/>
        </w:rPr>
        <w:t xml:space="preserve">Escola </w:t>
      </w:r>
      <w:proofErr w:type="spellStart"/>
      <w:r w:rsidR="00806595" w:rsidRPr="00806595">
        <w:rPr>
          <w:rFonts w:cs="Arial"/>
          <w:sz w:val="20"/>
        </w:rPr>
        <w:t>Moranguinho</w:t>
      </w:r>
      <w:proofErr w:type="spellEnd"/>
      <w:r w:rsidR="003D0D19" w:rsidRPr="00806595">
        <w:rPr>
          <w:rFonts w:cs="Arial"/>
          <w:sz w:val="20"/>
        </w:rPr>
        <w:t xml:space="preserve">, rede privada, </w:t>
      </w:r>
      <w:r w:rsidR="00806595" w:rsidRPr="00806595">
        <w:rPr>
          <w:rFonts w:cs="Arial"/>
          <w:sz w:val="20"/>
        </w:rPr>
        <w:t>Bom Jesus</w:t>
      </w:r>
      <w:r w:rsidR="003D0D19" w:rsidRPr="00806595">
        <w:rPr>
          <w:rFonts w:cs="Arial"/>
          <w:sz w:val="20"/>
        </w:rPr>
        <w:t xml:space="preserve"> (PI), renovação de autorização </w:t>
      </w:r>
      <w:r w:rsidR="00806595" w:rsidRPr="00806595">
        <w:rPr>
          <w:rFonts w:cs="Arial"/>
          <w:sz w:val="20"/>
        </w:rPr>
        <w:t>para Educação Infantil e Ensino Fundamental Anos Iniciais Regular</w:t>
      </w:r>
      <w:r w:rsidR="003D0D19" w:rsidRPr="00806595">
        <w:rPr>
          <w:rFonts w:cs="Arial"/>
          <w:sz w:val="20"/>
        </w:rPr>
        <w:t>;</w:t>
      </w:r>
    </w:p>
    <w:p w:rsidR="00AE1A52" w:rsidRDefault="001F2A95" w:rsidP="006828FD">
      <w:pPr>
        <w:pStyle w:val="PargrafodaLista"/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806595" w:rsidRPr="00762095">
        <w:rPr>
          <w:rFonts w:cs="Arial"/>
          <w:sz w:val="20"/>
        </w:rPr>
        <w:t>) Conselheiro</w:t>
      </w:r>
      <w:r w:rsidR="00AE1A52" w:rsidRPr="00762095">
        <w:rPr>
          <w:rFonts w:cs="Arial"/>
          <w:sz w:val="20"/>
        </w:rPr>
        <w:t xml:space="preserve"> </w:t>
      </w:r>
      <w:proofErr w:type="spellStart"/>
      <w:r w:rsidR="00806595" w:rsidRPr="00762095">
        <w:rPr>
          <w:rFonts w:cs="Arial"/>
          <w:sz w:val="20"/>
        </w:rPr>
        <w:t>Danílio</w:t>
      </w:r>
      <w:proofErr w:type="spellEnd"/>
      <w:r w:rsidR="00806595" w:rsidRPr="00762095">
        <w:rPr>
          <w:rFonts w:cs="Arial"/>
          <w:sz w:val="20"/>
        </w:rPr>
        <w:t xml:space="preserve"> César</w:t>
      </w:r>
      <w:r w:rsidR="00762095" w:rsidRPr="00762095">
        <w:rPr>
          <w:rFonts w:cs="Arial"/>
          <w:sz w:val="20"/>
        </w:rPr>
        <w:t xml:space="preserve">: [inspeção] Processo </w:t>
      </w:r>
      <w:proofErr w:type="spellStart"/>
      <w:r w:rsidR="00762095" w:rsidRPr="00762095">
        <w:rPr>
          <w:rFonts w:cs="Arial"/>
          <w:sz w:val="20"/>
        </w:rPr>
        <w:t>nº</w:t>
      </w:r>
      <w:r w:rsidR="00762095" w:rsidRPr="00762095">
        <w:rPr>
          <w:rFonts w:cs="Arial"/>
          <w:sz w:val="20"/>
          <w:vertAlign w:val="superscript"/>
        </w:rPr>
        <w:t>s</w:t>
      </w:r>
      <w:proofErr w:type="spellEnd"/>
      <w:r w:rsidR="00762095" w:rsidRPr="00762095">
        <w:rPr>
          <w:rFonts w:cs="Arial"/>
          <w:sz w:val="20"/>
        </w:rPr>
        <w:t xml:space="preserve"> 032</w:t>
      </w:r>
      <w:r w:rsidR="00AE1A52" w:rsidRPr="00762095">
        <w:rPr>
          <w:rFonts w:cs="Arial"/>
          <w:sz w:val="20"/>
        </w:rPr>
        <w:t xml:space="preserve">/2015 </w:t>
      </w:r>
      <w:r w:rsidR="00762095" w:rsidRPr="00762095">
        <w:rPr>
          <w:rFonts w:cs="Arial"/>
          <w:sz w:val="20"/>
        </w:rPr>
        <w:t>e 033/2015 da</w:t>
      </w:r>
      <w:r w:rsidR="00AE1A52" w:rsidRPr="00762095">
        <w:rPr>
          <w:rFonts w:cs="Arial"/>
          <w:sz w:val="20"/>
        </w:rPr>
        <w:t xml:space="preserve"> </w:t>
      </w:r>
      <w:r w:rsidR="00762095" w:rsidRPr="00762095">
        <w:rPr>
          <w:rFonts w:cs="Arial"/>
          <w:sz w:val="20"/>
        </w:rPr>
        <w:t>Cooperativa Educacional Assis Brasil</w:t>
      </w:r>
      <w:r w:rsidR="00AE1A52" w:rsidRPr="00762095">
        <w:rPr>
          <w:rFonts w:cs="Arial"/>
          <w:sz w:val="20"/>
        </w:rPr>
        <w:t xml:space="preserve">, rede privada, </w:t>
      </w:r>
      <w:r w:rsidR="00762095" w:rsidRPr="00762095">
        <w:rPr>
          <w:rFonts w:cs="Arial"/>
          <w:sz w:val="20"/>
        </w:rPr>
        <w:t>Parnaíba</w:t>
      </w:r>
      <w:r w:rsidR="00AE1A52" w:rsidRPr="00762095">
        <w:rPr>
          <w:rFonts w:cs="Arial"/>
          <w:sz w:val="20"/>
        </w:rPr>
        <w:t xml:space="preserve"> (PI), renovação </w:t>
      </w:r>
      <w:r w:rsidR="00762095" w:rsidRPr="00762095">
        <w:rPr>
          <w:rFonts w:cs="Arial"/>
          <w:sz w:val="20"/>
        </w:rPr>
        <w:t xml:space="preserve">de autorização </w:t>
      </w:r>
      <w:r w:rsidR="00AE1A52" w:rsidRPr="00762095">
        <w:rPr>
          <w:rFonts w:cs="Arial"/>
          <w:sz w:val="20"/>
        </w:rPr>
        <w:t xml:space="preserve">para </w:t>
      </w:r>
      <w:r w:rsidR="00762095" w:rsidRPr="00762095">
        <w:rPr>
          <w:rFonts w:cs="Arial"/>
          <w:sz w:val="20"/>
        </w:rPr>
        <w:t xml:space="preserve">Ensino Fundamental Anos </w:t>
      </w:r>
      <w:proofErr w:type="gramStart"/>
      <w:r w:rsidR="00762095" w:rsidRPr="00762095">
        <w:rPr>
          <w:rFonts w:cs="Arial"/>
          <w:sz w:val="20"/>
        </w:rPr>
        <w:t>Finais</w:t>
      </w:r>
      <w:r w:rsidR="00AE1A52" w:rsidRPr="00762095">
        <w:rPr>
          <w:rFonts w:cs="Arial"/>
          <w:sz w:val="20"/>
        </w:rPr>
        <w:t xml:space="preserve"> Regular</w:t>
      </w:r>
      <w:proofErr w:type="gramEnd"/>
      <w:r w:rsidR="00762095" w:rsidRPr="00762095">
        <w:rPr>
          <w:rFonts w:cs="Arial"/>
          <w:sz w:val="20"/>
        </w:rPr>
        <w:t xml:space="preserve"> e Ensino Médio Regular</w:t>
      </w:r>
      <w:r w:rsidR="00AE1A52" w:rsidRPr="00762095">
        <w:rPr>
          <w:rFonts w:cs="Arial"/>
          <w:sz w:val="20"/>
        </w:rPr>
        <w:t>;</w:t>
      </w:r>
    </w:p>
    <w:p w:rsidR="00A14677" w:rsidRDefault="004B44B5" w:rsidP="00A14677">
      <w:pPr>
        <w:pStyle w:val="PargrafodaLista"/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j) Conselheiro Soares Filho: [diligência de parecer] Processo nº 328/2013 da Prefeitura Municipal de Sebastião Leal</w:t>
      </w:r>
      <w:r w:rsidR="00A14677">
        <w:rPr>
          <w:rFonts w:cs="Arial"/>
          <w:sz w:val="20"/>
        </w:rPr>
        <w:t xml:space="preserve"> (PI),</w:t>
      </w:r>
      <w:r w:rsidR="00A14677" w:rsidRPr="00A14677">
        <w:rPr>
          <w:bCs/>
          <w:sz w:val="20"/>
        </w:rPr>
        <w:t xml:space="preserve"> </w:t>
      </w:r>
      <w:r w:rsidR="00A14677">
        <w:rPr>
          <w:bCs/>
          <w:sz w:val="20"/>
        </w:rPr>
        <w:t>renovação de autorização de funcionamento da Educação Infantil e Ensino Fundamental</w:t>
      </w:r>
      <w:r w:rsidR="00A14677" w:rsidRPr="00D4736D">
        <w:rPr>
          <w:bCs/>
          <w:sz w:val="20"/>
        </w:rPr>
        <w:t xml:space="preserve"> </w:t>
      </w:r>
      <w:r w:rsidR="00A14677">
        <w:rPr>
          <w:bCs/>
          <w:sz w:val="20"/>
        </w:rPr>
        <w:t>Completo</w:t>
      </w:r>
      <w:r w:rsidR="00A14677" w:rsidRPr="00D4736D">
        <w:rPr>
          <w:bCs/>
          <w:sz w:val="20"/>
        </w:rPr>
        <w:t xml:space="preserve"> </w:t>
      </w:r>
      <w:r w:rsidR="00A14677">
        <w:rPr>
          <w:bCs/>
          <w:sz w:val="20"/>
        </w:rPr>
        <w:t>Regular/EJA e</w:t>
      </w:r>
      <w:r w:rsidR="00A14677" w:rsidRPr="00D14B24">
        <w:rPr>
          <w:bCs/>
          <w:sz w:val="20"/>
        </w:rPr>
        <w:t xml:space="preserve"> </w:t>
      </w:r>
      <w:r w:rsidR="00A14677">
        <w:rPr>
          <w:bCs/>
          <w:sz w:val="20"/>
        </w:rPr>
        <w:t>autorização de funcionamento da Educação Infantil e Ensino Fundamental</w:t>
      </w:r>
      <w:r w:rsidR="00A14677" w:rsidRPr="00D4736D">
        <w:rPr>
          <w:bCs/>
          <w:sz w:val="20"/>
        </w:rPr>
        <w:t xml:space="preserve"> </w:t>
      </w:r>
      <w:r w:rsidR="00A14677">
        <w:rPr>
          <w:bCs/>
          <w:sz w:val="20"/>
        </w:rPr>
        <w:t>Completo</w:t>
      </w:r>
      <w:r w:rsidR="00A14677" w:rsidRPr="00D4736D">
        <w:rPr>
          <w:bCs/>
          <w:sz w:val="20"/>
        </w:rPr>
        <w:t xml:space="preserve"> </w:t>
      </w:r>
      <w:r w:rsidR="00A14677">
        <w:rPr>
          <w:bCs/>
          <w:sz w:val="20"/>
        </w:rPr>
        <w:t xml:space="preserve">Regular para a Escola Municipal </w:t>
      </w:r>
      <w:proofErr w:type="spellStart"/>
      <w:r w:rsidR="00A14677">
        <w:rPr>
          <w:bCs/>
          <w:sz w:val="20"/>
        </w:rPr>
        <w:t>Demerval</w:t>
      </w:r>
      <w:proofErr w:type="spellEnd"/>
      <w:r w:rsidR="00A14677">
        <w:rPr>
          <w:bCs/>
          <w:sz w:val="20"/>
        </w:rPr>
        <w:t xml:space="preserve"> Mendes;</w:t>
      </w:r>
    </w:p>
    <w:p w:rsidR="00044D34" w:rsidRPr="000653C5" w:rsidRDefault="006C57E7" w:rsidP="00044D34">
      <w:pPr>
        <w:ind w:left="-709" w:right="283"/>
        <w:jc w:val="both"/>
        <w:rPr>
          <w:rFonts w:cs="Arial"/>
          <w:sz w:val="20"/>
        </w:rPr>
      </w:pPr>
      <w:r w:rsidRPr="00AE788E">
        <w:rPr>
          <w:rFonts w:cs="Arial"/>
          <w:b/>
          <w:sz w:val="20"/>
        </w:rPr>
        <w:t>Reconhecimento de Curs</w:t>
      </w:r>
      <w:r>
        <w:rPr>
          <w:rFonts w:cs="Arial"/>
          <w:b/>
          <w:sz w:val="20"/>
        </w:rPr>
        <w:t>o Técnico Profissionalizante</w:t>
      </w:r>
      <w:r w:rsidR="0030652F">
        <w:rPr>
          <w:rFonts w:cs="Arial"/>
          <w:b/>
          <w:bCs/>
          <w:sz w:val="20"/>
        </w:rPr>
        <w:t xml:space="preserve"> (02</w:t>
      </w:r>
      <w:r w:rsidR="00044D34" w:rsidRPr="000653C5">
        <w:rPr>
          <w:rFonts w:cs="Arial"/>
          <w:b/>
          <w:bCs/>
          <w:sz w:val="20"/>
        </w:rPr>
        <w:t>):</w:t>
      </w:r>
    </w:p>
    <w:p w:rsidR="00044D34" w:rsidRDefault="00044D34" w:rsidP="00044D34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 xml:space="preserve">Comissão de Educação </w:t>
      </w:r>
      <w:r w:rsidR="006C57E7">
        <w:rPr>
          <w:rFonts w:cs="Arial"/>
          <w:sz w:val="20"/>
        </w:rPr>
        <w:t>Profissional</w:t>
      </w:r>
      <w:r>
        <w:rPr>
          <w:rFonts w:cs="Arial"/>
          <w:bCs/>
          <w:sz w:val="20"/>
        </w:rPr>
        <w:t>: Processo</w:t>
      </w:r>
      <w:r w:rsidRPr="000653C5">
        <w:rPr>
          <w:rFonts w:cs="Arial"/>
          <w:bCs/>
          <w:sz w:val="20"/>
        </w:rPr>
        <w:t xml:space="preserve"> nº</w:t>
      </w:r>
      <w:r>
        <w:rPr>
          <w:rFonts w:cs="Arial"/>
          <w:bCs/>
          <w:sz w:val="20"/>
          <w:vertAlign w:val="superscript"/>
        </w:rPr>
        <w:t xml:space="preserve"> </w:t>
      </w:r>
      <w:r w:rsidR="006C57E7">
        <w:rPr>
          <w:rFonts w:cs="Arial"/>
          <w:bCs/>
          <w:sz w:val="20"/>
        </w:rPr>
        <w:t>055</w:t>
      </w:r>
      <w:r w:rsidRPr="000653C5">
        <w:rPr>
          <w:rFonts w:cs="Arial"/>
          <w:bCs/>
          <w:sz w:val="20"/>
        </w:rPr>
        <w:t xml:space="preserve">/2015 da Escola </w:t>
      </w:r>
      <w:r w:rsidR="006C57E7">
        <w:rPr>
          <w:rFonts w:cs="Arial"/>
          <w:bCs/>
          <w:sz w:val="20"/>
        </w:rPr>
        <w:t>São José de Ribamar</w:t>
      </w:r>
      <w:r w:rsidRPr="000653C5">
        <w:rPr>
          <w:rFonts w:cs="Arial"/>
          <w:bCs/>
          <w:sz w:val="20"/>
        </w:rPr>
        <w:t>,</w:t>
      </w:r>
      <w:r w:rsidRPr="000653C5">
        <w:rPr>
          <w:rFonts w:cs="Arial"/>
          <w:sz w:val="20"/>
        </w:rPr>
        <w:t xml:space="preserve"> rede </w:t>
      </w:r>
      <w:r w:rsidR="00354D7B">
        <w:rPr>
          <w:rFonts w:cs="Arial"/>
          <w:sz w:val="20"/>
        </w:rPr>
        <w:t>privada</w:t>
      </w:r>
      <w:r w:rsidRPr="000653C5">
        <w:rPr>
          <w:rFonts w:cs="Arial"/>
          <w:sz w:val="20"/>
        </w:rPr>
        <w:t xml:space="preserve">, </w:t>
      </w:r>
      <w:r w:rsidR="00354D7B">
        <w:rPr>
          <w:rFonts w:cs="Arial"/>
          <w:sz w:val="20"/>
        </w:rPr>
        <w:t>Teresina</w:t>
      </w:r>
      <w:r w:rsidRPr="000653C5">
        <w:rPr>
          <w:rFonts w:cs="Arial"/>
          <w:sz w:val="20"/>
        </w:rPr>
        <w:t xml:space="preserve"> (PI), </w:t>
      </w:r>
      <w:r w:rsidR="006C57E7">
        <w:rPr>
          <w:rFonts w:cs="Arial"/>
          <w:sz w:val="20"/>
        </w:rPr>
        <w:t>reconhecimento do curso técnico de nível m</w:t>
      </w:r>
      <w:r w:rsidR="006C31BE">
        <w:rPr>
          <w:rFonts w:cs="Arial"/>
          <w:sz w:val="20"/>
        </w:rPr>
        <w:t>édio em E</w:t>
      </w:r>
      <w:r w:rsidR="006C57E7">
        <w:rPr>
          <w:rFonts w:cs="Arial"/>
          <w:sz w:val="20"/>
        </w:rPr>
        <w:t>nfermagem</w:t>
      </w:r>
      <w:r w:rsidRPr="000653C5">
        <w:rPr>
          <w:rFonts w:cs="Arial"/>
          <w:bCs/>
          <w:sz w:val="20"/>
        </w:rPr>
        <w:t>;</w:t>
      </w:r>
    </w:p>
    <w:p w:rsidR="00412ED9" w:rsidRDefault="006C31BE" w:rsidP="00412ED9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>Comissão de Educação Profissional:</w:t>
      </w:r>
      <w:r w:rsidRPr="006C31B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Processos</w:t>
      </w:r>
      <w:r w:rsidRPr="000653C5">
        <w:rPr>
          <w:rFonts w:cs="Arial"/>
          <w:bCs/>
          <w:sz w:val="20"/>
        </w:rPr>
        <w:t xml:space="preserve"> </w:t>
      </w:r>
      <w:proofErr w:type="spellStart"/>
      <w:r w:rsidRPr="000653C5">
        <w:rPr>
          <w:rFonts w:cs="Arial"/>
          <w:bCs/>
          <w:sz w:val="20"/>
        </w:rPr>
        <w:t>nº</w:t>
      </w:r>
      <w:r w:rsidRPr="006C31BE">
        <w:rPr>
          <w:rFonts w:cs="Arial"/>
          <w:bCs/>
          <w:sz w:val="20"/>
          <w:vertAlign w:val="superscript"/>
        </w:rPr>
        <w:t>s</w:t>
      </w:r>
      <w:proofErr w:type="spellEnd"/>
      <w:r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057</w:t>
      </w:r>
      <w:r w:rsidRPr="000653C5">
        <w:rPr>
          <w:rFonts w:cs="Arial"/>
          <w:bCs/>
          <w:sz w:val="20"/>
        </w:rPr>
        <w:t>/2015</w:t>
      </w:r>
      <w:r>
        <w:rPr>
          <w:rFonts w:cs="Arial"/>
          <w:bCs/>
          <w:sz w:val="20"/>
        </w:rPr>
        <w:t xml:space="preserve"> e 057A/2015 do Colégio Decisão, rede privada, Picos (PI)</w:t>
      </w:r>
      <w:r w:rsidRPr="006C3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reconhecimento dos cursos técnicos de nível médio em Administração e Contabilidade, respectivamente</w:t>
      </w:r>
      <w:r w:rsidRPr="000653C5">
        <w:rPr>
          <w:rFonts w:cs="Arial"/>
          <w:bCs/>
          <w:sz w:val="20"/>
        </w:rPr>
        <w:t>;</w:t>
      </w:r>
    </w:p>
    <w:p w:rsidR="00412ED9" w:rsidRDefault="00412ED9" w:rsidP="00412ED9">
      <w:pPr>
        <w:ind w:left="-709" w:right="283"/>
        <w:jc w:val="both"/>
        <w:rPr>
          <w:rFonts w:cs="Arial"/>
          <w:b/>
          <w:sz w:val="20"/>
        </w:rPr>
      </w:pPr>
      <w:r w:rsidRPr="00412ED9">
        <w:rPr>
          <w:rFonts w:cs="Arial"/>
          <w:b/>
          <w:sz w:val="20"/>
        </w:rPr>
        <w:t>O</w:t>
      </w:r>
      <w:r w:rsidR="0030652F">
        <w:rPr>
          <w:rFonts w:cs="Arial"/>
          <w:b/>
          <w:sz w:val="20"/>
        </w:rPr>
        <w:t>utros (01</w:t>
      </w:r>
      <w:r w:rsidRPr="00412ED9">
        <w:rPr>
          <w:rFonts w:cs="Arial"/>
          <w:b/>
          <w:sz w:val="20"/>
        </w:rPr>
        <w:t>):</w:t>
      </w:r>
    </w:p>
    <w:p w:rsidR="006F5B81" w:rsidRPr="0030652F" w:rsidRDefault="00412ED9" w:rsidP="0030652F">
      <w:pPr>
        <w:ind w:left="-709" w:right="283"/>
        <w:jc w:val="both"/>
        <w:rPr>
          <w:rFonts w:cs="Arial"/>
          <w:bCs/>
          <w:sz w:val="20"/>
        </w:rPr>
      </w:pPr>
      <w:r w:rsidRPr="000653C5">
        <w:rPr>
          <w:rFonts w:cs="Arial"/>
          <w:sz w:val="20"/>
        </w:rPr>
        <w:t>a) Comissão de Educação Profissional [Conselheira Eliana Sampaio]: Processo</w:t>
      </w:r>
      <w:r>
        <w:rPr>
          <w:rFonts w:cs="Arial"/>
          <w:sz w:val="20"/>
        </w:rPr>
        <w:t>s</w:t>
      </w:r>
      <w:r w:rsidRPr="000653C5">
        <w:rPr>
          <w:rFonts w:cs="Arial"/>
          <w:sz w:val="20"/>
        </w:rPr>
        <w:t xml:space="preserve"> </w:t>
      </w:r>
      <w:proofErr w:type="spellStart"/>
      <w:r w:rsidRPr="000653C5">
        <w:rPr>
          <w:rFonts w:cs="Arial"/>
          <w:bCs/>
          <w:sz w:val="20"/>
        </w:rPr>
        <w:t>nº</w:t>
      </w:r>
      <w:r w:rsidRPr="00412ED9">
        <w:rPr>
          <w:rFonts w:cs="Arial"/>
          <w:bCs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049/2015 e 050/2015 do</w:t>
      </w:r>
      <w:r w:rsidRPr="000653C5">
        <w:rPr>
          <w:rFonts w:cs="Arial"/>
          <w:sz w:val="20"/>
        </w:rPr>
        <w:t xml:space="preserve"> C</w:t>
      </w:r>
      <w:r>
        <w:rPr>
          <w:rFonts w:cs="Arial"/>
          <w:sz w:val="20"/>
        </w:rPr>
        <w:t xml:space="preserve">olégio </w:t>
      </w:r>
      <w:proofErr w:type="gramStart"/>
      <w:r>
        <w:rPr>
          <w:rFonts w:cs="Arial"/>
          <w:sz w:val="20"/>
        </w:rPr>
        <w:t>Sagra</w:t>
      </w:r>
      <w:proofErr w:type="gramEnd"/>
      <w:r>
        <w:rPr>
          <w:rFonts w:cs="Arial"/>
          <w:sz w:val="20"/>
        </w:rPr>
        <w:t xml:space="preserve"> Interativo</w:t>
      </w:r>
      <w:r w:rsidRPr="000653C5">
        <w:rPr>
          <w:rFonts w:cs="Arial"/>
          <w:sz w:val="20"/>
        </w:rPr>
        <w:t>,</w:t>
      </w:r>
      <w:r w:rsidRPr="000653C5">
        <w:rPr>
          <w:rFonts w:cs="Arial"/>
          <w:color w:val="000000"/>
          <w:sz w:val="20"/>
        </w:rPr>
        <w:t xml:space="preserve"> rede privada, </w:t>
      </w:r>
      <w:r>
        <w:rPr>
          <w:rFonts w:cs="Arial"/>
          <w:color w:val="000000"/>
          <w:sz w:val="20"/>
        </w:rPr>
        <w:t>Teresina</w:t>
      </w:r>
      <w:r w:rsidRPr="000653C5">
        <w:rPr>
          <w:rFonts w:cs="Arial"/>
          <w:color w:val="000000"/>
          <w:sz w:val="20"/>
        </w:rPr>
        <w:t xml:space="preserve"> (PI), </w:t>
      </w:r>
      <w:r>
        <w:rPr>
          <w:rFonts w:cs="Arial"/>
          <w:color w:val="000000"/>
          <w:sz w:val="20"/>
        </w:rPr>
        <w:t>Renovação de Reconhecimento dos cursos técnicos de Análises Clínicas e Enfermagem, respectivamente</w:t>
      </w:r>
      <w:r w:rsidRPr="000653C5">
        <w:rPr>
          <w:rFonts w:cs="Arial"/>
          <w:color w:val="000000"/>
          <w:sz w:val="20"/>
        </w:rPr>
        <w:t>;</w:t>
      </w:r>
    </w:p>
    <w:p w:rsidR="0030652F" w:rsidRPr="000653C5" w:rsidRDefault="0030652F" w:rsidP="0030652F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RELATADOS:</w:t>
      </w:r>
    </w:p>
    <w:p w:rsidR="0030652F" w:rsidRDefault="0030652F" w:rsidP="0030652F">
      <w:pPr>
        <w:ind w:left="-426" w:right="-567"/>
        <w:rPr>
          <w:rFonts w:cs="Arial"/>
          <w:sz w:val="20"/>
        </w:rPr>
      </w:pPr>
      <w:r w:rsidRPr="000653C5">
        <w:rPr>
          <w:rFonts w:cs="Arial"/>
          <w:sz w:val="20"/>
        </w:rPr>
        <w:t xml:space="preserve">    </w:t>
      </w:r>
    </w:p>
    <w:p w:rsidR="0030652F" w:rsidRDefault="0030652F" w:rsidP="0030652F">
      <w:pPr>
        <w:ind w:left="-426" w:right="-567"/>
        <w:rPr>
          <w:rFonts w:cs="Arial"/>
          <w:sz w:val="20"/>
        </w:rPr>
      </w:pPr>
    </w:p>
    <w:p w:rsidR="0030652F" w:rsidRPr="000653C5" w:rsidRDefault="0030652F" w:rsidP="0030652F">
      <w:pPr>
        <w:ind w:left="-426" w:right="-567"/>
        <w:rPr>
          <w:rFonts w:cs="Arial"/>
          <w:sz w:val="20"/>
        </w:rPr>
      </w:pPr>
    </w:p>
    <w:p w:rsidR="0030652F" w:rsidRPr="000653C5" w:rsidRDefault="0030652F" w:rsidP="0030652F">
      <w:pPr>
        <w:ind w:right="-567"/>
        <w:rPr>
          <w:rFonts w:cs="Arial"/>
          <w:sz w:val="20"/>
        </w:rPr>
      </w:pPr>
    </w:p>
    <w:p w:rsidR="00DE3C49" w:rsidRPr="000653C5" w:rsidRDefault="00DE3C49" w:rsidP="00DE3C49">
      <w:pPr>
        <w:ind w:left="-426" w:right="-567"/>
        <w:rPr>
          <w:rFonts w:cs="Arial"/>
          <w:sz w:val="20"/>
        </w:rPr>
      </w:pPr>
    </w:p>
    <w:sectPr w:rsidR="00DE3C49" w:rsidRPr="000653C5" w:rsidSect="00E90752">
      <w:headerReference w:type="default" r:id="rId7"/>
      <w:footerReference w:type="even" r:id="rId8"/>
      <w:footerReference w:type="default" r:id="rId9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D5688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D5688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4A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7662384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87106C">
      <w:rPr>
        <w:rFonts w:ascii="Bookman Old Style" w:hAnsi="Bookman Old Style"/>
        <w:i w:val="0"/>
        <w:color w:val="000000"/>
        <w:sz w:val="20"/>
      </w:rPr>
      <w:t>12</w:t>
    </w:r>
    <w:r>
      <w:rPr>
        <w:rFonts w:ascii="Bookman Old Style" w:hAnsi="Bookman Old Style"/>
        <w:i w:val="0"/>
        <w:color w:val="000000"/>
        <w:sz w:val="20"/>
      </w:rPr>
      <w:t>/</w:t>
    </w:r>
    <w:r w:rsidR="004173D4">
      <w:rPr>
        <w:rFonts w:ascii="Bookman Old Style" w:hAnsi="Bookman Old Style"/>
        <w:i w:val="0"/>
        <w:color w:val="000000"/>
        <w:sz w:val="20"/>
      </w:rPr>
      <w:t>03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D5688A">
    <w:pPr>
      <w:jc w:val="both"/>
      <w:rPr>
        <w:sz w:val="20"/>
      </w:rPr>
    </w:pPr>
    <w:r w:rsidRPr="00D5688A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D5688A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92"/>
    <w:multiLevelType w:val="hybridMultilevel"/>
    <w:tmpl w:val="21D8AED6"/>
    <w:lvl w:ilvl="0" w:tplc="31828D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5AF6501"/>
    <w:multiLevelType w:val="hybridMultilevel"/>
    <w:tmpl w:val="092ADA7A"/>
    <w:lvl w:ilvl="0" w:tplc="68B6A0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B8809C4"/>
    <w:multiLevelType w:val="hybridMultilevel"/>
    <w:tmpl w:val="075210C6"/>
    <w:lvl w:ilvl="0" w:tplc="B18492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DD54407"/>
    <w:multiLevelType w:val="hybridMultilevel"/>
    <w:tmpl w:val="F4C00664"/>
    <w:lvl w:ilvl="0" w:tplc="B1FCAB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C060D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3">
    <w:nsid w:val="645C5C11"/>
    <w:multiLevelType w:val="hybridMultilevel"/>
    <w:tmpl w:val="0D108FAE"/>
    <w:lvl w:ilvl="0" w:tplc="A16418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3F5C49"/>
    <w:multiLevelType w:val="hybridMultilevel"/>
    <w:tmpl w:val="0B1A252C"/>
    <w:lvl w:ilvl="0" w:tplc="943E96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5"/>
  </w:num>
  <w:num w:numId="2">
    <w:abstractNumId w:val="38"/>
  </w:num>
  <w:num w:numId="3">
    <w:abstractNumId w:val="31"/>
  </w:num>
  <w:num w:numId="4">
    <w:abstractNumId w:val="30"/>
  </w:num>
  <w:num w:numId="5">
    <w:abstractNumId w:val="5"/>
  </w:num>
  <w:num w:numId="6">
    <w:abstractNumId w:val="22"/>
  </w:num>
  <w:num w:numId="7">
    <w:abstractNumId w:val="32"/>
  </w:num>
  <w:num w:numId="8">
    <w:abstractNumId w:val="9"/>
  </w:num>
  <w:num w:numId="9">
    <w:abstractNumId w:val="21"/>
  </w:num>
  <w:num w:numId="10">
    <w:abstractNumId w:val="36"/>
  </w:num>
  <w:num w:numId="11">
    <w:abstractNumId w:val="16"/>
  </w:num>
  <w:num w:numId="12">
    <w:abstractNumId w:val="41"/>
  </w:num>
  <w:num w:numId="13">
    <w:abstractNumId w:val="40"/>
  </w:num>
  <w:num w:numId="14">
    <w:abstractNumId w:val="20"/>
  </w:num>
  <w:num w:numId="15">
    <w:abstractNumId w:val="25"/>
  </w:num>
  <w:num w:numId="16">
    <w:abstractNumId w:val="39"/>
  </w:num>
  <w:num w:numId="17">
    <w:abstractNumId w:val="29"/>
  </w:num>
  <w:num w:numId="18">
    <w:abstractNumId w:val="15"/>
  </w:num>
  <w:num w:numId="19">
    <w:abstractNumId w:val="14"/>
  </w:num>
  <w:num w:numId="20">
    <w:abstractNumId w:val="11"/>
  </w:num>
  <w:num w:numId="21">
    <w:abstractNumId w:val="27"/>
  </w:num>
  <w:num w:numId="22">
    <w:abstractNumId w:val="2"/>
  </w:num>
  <w:num w:numId="23">
    <w:abstractNumId w:val="3"/>
  </w:num>
  <w:num w:numId="24">
    <w:abstractNumId w:val="1"/>
  </w:num>
  <w:num w:numId="25">
    <w:abstractNumId w:val="34"/>
  </w:num>
  <w:num w:numId="26">
    <w:abstractNumId w:val="24"/>
  </w:num>
  <w:num w:numId="27">
    <w:abstractNumId w:val="23"/>
  </w:num>
  <w:num w:numId="28">
    <w:abstractNumId w:val="17"/>
  </w:num>
  <w:num w:numId="29">
    <w:abstractNumId w:val="28"/>
  </w:num>
  <w:num w:numId="30">
    <w:abstractNumId w:val="8"/>
  </w:num>
  <w:num w:numId="31">
    <w:abstractNumId w:val="19"/>
  </w:num>
  <w:num w:numId="32">
    <w:abstractNumId w:val="18"/>
  </w:num>
  <w:num w:numId="33">
    <w:abstractNumId w:val="33"/>
  </w:num>
  <w:num w:numId="34">
    <w:abstractNumId w:val="4"/>
  </w:num>
  <w:num w:numId="35">
    <w:abstractNumId w:val="0"/>
  </w:num>
  <w:num w:numId="36">
    <w:abstractNumId w:val="37"/>
  </w:num>
  <w:num w:numId="37">
    <w:abstractNumId w:val="10"/>
  </w:num>
  <w:num w:numId="38">
    <w:abstractNumId w:val="7"/>
  </w:num>
  <w:num w:numId="39">
    <w:abstractNumId w:val="13"/>
  </w:num>
  <w:num w:numId="40">
    <w:abstractNumId w:val="12"/>
  </w:num>
  <w:num w:numId="41">
    <w:abstractNumId w:val="6"/>
  </w:num>
  <w:num w:numId="42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6FE4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A09"/>
    <w:rsid w:val="00F45CDB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3637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13</cp:revision>
  <cp:lastPrinted>2015-03-12T13:45:00Z</cp:lastPrinted>
  <dcterms:created xsi:type="dcterms:W3CDTF">2015-03-10T12:13:00Z</dcterms:created>
  <dcterms:modified xsi:type="dcterms:W3CDTF">2015-03-12T13:47:00Z</dcterms:modified>
</cp:coreProperties>
</file>