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Default="0082657E" w:rsidP="00170D9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 w:rsidRPr="00170D9F">
        <w:rPr>
          <w:rFonts w:cs="Arial"/>
          <w:b/>
          <w:sz w:val="20"/>
        </w:rPr>
        <w:t>LEITURA, ANÁLISE E VOTAÇÃO DA ATA DA</w:t>
      </w:r>
      <w:r w:rsidR="006B07FA" w:rsidRPr="00170D9F">
        <w:rPr>
          <w:rFonts w:cs="Arial"/>
          <w:b/>
          <w:sz w:val="20"/>
        </w:rPr>
        <w:t xml:space="preserve"> SESSÃO</w:t>
      </w:r>
      <w:r w:rsidRPr="00170D9F">
        <w:rPr>
          <w:rFonts w:cs="Arial"/>
          <w:b/>
          <w:sz w:val="20"/>
        </w:rPr>
        <w:t xml:space="preserve"> PLENÁRIA DO</w:t>
      </w:r>
      <w:r w:rsidR="0039798C">
        <w:rPr>
          <w:rFonts w:cs="Arial"/>
          <w:b/>
          <w:sz w:val="20"/>
        </w:rPr>
        <w:t xml:space="preserve"> </w:t>
      </w:r>
      <w:r w:rsidR="00170D9F">
        <w:rPr>
          <w:rFonts w:cs="Arial"/>
          <w:b/>
          <w:sz w:val="20"/>
        </w:rPr>
        <w:t xml:space="preserve">DIA </w:t>
      </w:r>
      <w:r w:rsidR="0026489D" w:rsidRPr="00170D9F">
        <w:rPr>
          <w:rFonts w:cs="Arial"/>
          <w:b/>
          <w:sz w:val="20"/>
        </w:rPr>
        <w:t xml:space="preserve">VINTE E </w:t>
      </w:r>
      <w:r w:rsidR="0021582D">
        <w:rPr>
          <w:rFonts w:cs="Arial"/>
          <w:b/>
          <w:sz w:val="20"/>
        </w:rPr>
        <w:t xml:space="preserve">OITO </w:t>
      </w:r>
      <w:r w:rsidR="0051496B" w:rsidRPr="00170D9F">
        <w:rPr>
          <w:rFonts w:cs="Arial"/>
          <w:b/>
          <w:sz w:val="20"/>
        </w:rPr>
        <w:t xml:space="preserve">DE MAIO </w:t>
      </w:r>
      <w:r w:rsidRPr="00170D9F">
        <w:rPr>
          <w:rFonts w:cs="Arial"/>
          <w:b/>
          <w:sz w:val="20"/>
        </w:rPr>
        <w:t>DE 201</w:t>
      </w:r>
      <w:r w:rsidR="0032422E" w:rsidRPr="00170D9F">
        <w:rPr>
          <w:rFonts w:cs="Arial"/>
          <w:b/>
          <w:sz w:val="20"/>
        </w:rPr>
        <w:t>5</w:t>
      </w:r>
      <w:r w:rsidRPr="00170D9F">
        <w:rPr>
          <w:rFonts w:cs="Arial"/>
          <w:b/>
          <w:sz w:val="20"/>
        </w:rPr>
        <w:t>.</w:t>
      </w:r>
    </w:p>
    <w:p w:rsidR="00D15CA3" w:rsidRDefault="00D15CA3" w:rsidP="00D15CA3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157697" w:rsidRPr="00157697" w:rsidRDefault="00157697" w:rsidP="00157697">
      <w:pPr>
        <w:pStyle w:val="PargrafodaLista1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S/N de 29 de maio de 2015, Professores CEJAs e NEJAs, requerendo Audiência Pública para discutir a importância da manutenção do ensino personalizado praticado nos CEJAs e NEJAs frente ao Pr</w:t>
      </w:r>
      <w:r w:rsidR="00F05D85">
        <w:rPr>
          <w:rFonts w:cs="Arial"/>
          <w:sz w:val="20"/>
        </w:rPr>
        <w:t>ojeto de reestruturação proposto</w:t>
      </w:r>
      <w:r>
        <w:rPr>
          <w:rFonts w:cs="Arial"/>
          <w:sz w:val="20"/>
        </w:rPr>
        <w:t xml:space="preserve"> pela SEDUC/SUPEN. Protocolado no CEE/PI em 02.06</w:t>
      </w:r>
      <w:r w:rsidRPr="00157697">
        <w:rPr>
          <w:rFonts w:cs="Arial"/>
          <w:sz w:val="20"/>
        </w:rPr>
        <w:t>.15.</w:t>
      </w:r>
    </w:p>
    <w:p w:rsidR="00C537E1" w:rsidRPr="00157697" w:rsidRDefault="00C537E1" w:rsidP="00C537E1">
      <w:pPr>
        <w:pStyle w:val="PargrafodaLista1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Conselho Escolar do CEJA Professor Artur Furtado requerendo Audiência Pública para discutir a importância da manutenção do ensino personalizado praticado nos CEJAs e NEJAs frente ao Pr</w:t>
      </w:r>
      <w:r w:rsidR="00F05D85">
        <w:rPr>
          <w:rFonts w:cs="Arial"/>
          <w:sz w:val="20"/>
        </w:rPr>
        <w:t>ojeto de reestruturação proposto</w:t>
      </w:r>
      <w:r>
        <w:rPr>
          <w:rFonts w:cs="Arial"/>
          <w:sz w:val="20"/>
        </w:rPr>
        <w:t xml:space="preserve"> pela SEDUC/SUPEN. Protocolado no CEE/PI em 02.06</w:t>
      </w:r>
      <w:r w:rsidRPr="00157697">
        <w:rPr>
          <w:rFonts w:cs="Arial"/>
          <w:sz w:val="20"/>
        </w:rPr>
        <w:t>.15.</w:t>
      </w:r>
    </w:p>
    <w:p w:rsidR="00A14B90" w:rsidRPr="00157697" w:rsidRDefault="00C537E1" w:rsidP="00A14B90">
      <w:pPr>
        <w:pStyle w:val="PargrafodaLista1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GSE Circular Nº 004/2015 de </w:t>
      </w:r>
      <w:r w:rsidR="00A14B90">
        <w:rPr>
          <w:rFonts w:cs="Arial"/>
          <w:sz w:val="20"/>
        </w:rPr>
        <w:t>29 de maio de 2015, Rejane Ribeiro Sousa Dias, Secretária Estadual de Educação e Presidente do FORPROF-PI, convocando os membros do Fórum Estadual de Apoio à Formação Docente do Estado do Piauí – FORPROF-PI a participarem de reunião dia 25 de junho às 10 horas na sala de reunião deste Gabinete.</w:t>
      </w:r>
      <w:r w:rsidR="00A14B90" w:rsidRPr="00A14B90">
        <w:rPr>
          <w:rFonts w:cs="Arial"/>
          <w:sz w:val="20"/>
        </w:rPr>
        <w:t xml:space="preserve"> </w:t>
      </w:r>
      <w:r w:rsidR="00A14B90">
        <w:rPr>
          <w:rFonts w:cs="Arial"/>
          <w:sz w:val="20"/>
        </w:rPr>
        <w:t>Protocolado no CEE/PI em 03.06</w:t>
      </w:r>
      <w:r w:rsidR="00A14B90" w:rsidRPr="00157697">
        <w:rPr>
          <w:rFonts w:cs="Arial"/>
          <w:sz w:val="20"/>
        </w:rPr>
        <w:t>.15.</w:t>
      </w:r>
    </w:p>
    <w:p w:rsidR="00F87487" w:rsidRPr="00157697" w:rsidRDefault="00F87487" w:rsidP="00F87487">
      <w:pPr>
        <w:pStyle w:val="PargrafodaLista1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Exemplar da Revista RET-SUS, Rede de Escolas Técnicas do SUS, Ano VIII, N° 70, janeiro/fevereiro 2015.</w:t>
      </w:r>
      <w:r w:rsidRPr="00F87487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10.06</w:t>
      </w:r>
      <w:r w:rsidRPr="00157697">
        <w:rPr>
          <w:rFonts w:cs="Arial"/>
          <w:sz w:val="20"/>
        </w:rPr>
        <w:t>.15.</w:t>
      </w:r>
    </w:p>
    <w:p w:rsidR="00807E20" w:rsidRDefault="0082657E" w:rsidP="00170D9F">
      <w:pPr>
        <w:pStyle w:val="PargrafodaLista1"/>
        <w:numPr>
          <w:ilvl w:val="0"/>
          <w:numId w:val="8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DA0EC9" w:rsidRDefault="00C9200C" w:rsidP="00DA0EC9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26489D">
        <w:rPr>
          <w:rFonts w:cs="Arial"/>
          <w:b/>
          <w:bCs/>
          <w:color w:val="000000"/>
          <w:sz w:val="20"/>
        </w:rPr>
        <w:t>0</w:t>
      </w:r>
      <w:r w:rsidR="007409CF">
        <w:rPr>
          <w:rFonts w:cs="Arial"/>
          <w:b/>
          <w:bCs/>
          <w:color w:val="000000"/>
          <w:sz w:val="20"/>
        </w:rPr>
        <w:t>3</w:t>
      </w:r>
      <w:r>
        <w:rPr>
          <w:rFonts w:cs="Arial"/>
          <w:b/>
          <w:bCs/>
          <w:color w:val="000000"/>
          <w:sz w:val="20"/>
        </w:rPr>
        <w:t>):</w:t>
      </w:r>
    </w:p>
    <w:p w:rsidR="008371B3" w:rsidRPr="006567D0" w:rsidRDefault="008371B3" w:rsidP="008371B3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>
        <w:rPr>
          <w:sz w:val="20"/>
          <w:szCs w:val="36"/>
        </w:rPr>
        <w:t>Conselheira Bárbara Melo:</w:t>
      </w:r>
      <w:r w:rsidR="006567D0">
        <w:rPr>
          <w:sz w:val="20"/>
          <w:szCs w:val="36"/>
        </w:rPr>
        <w:t xml:space="preserve"> [inspeção]</w:t>
      </w:r>
      <w:r>
        <w:rPr>
          <w:sz w:val="20"/>
          <w:szCs w:val="36"/>
        </w:rPr>
        <w:t xml:space="preserve"> Processos nº</w:t>
      </w:r>
      <w:r w:rsidRPr="00B84E58">
        <w:rPr>
          <w:sz w:val="20"/>
          <w:szCs w:val="36"/>
          <w:vertAlign w:val="superscript"/>
        </w:rPr>
        <w:t>s</w:t>
      </w:r>
      <w:r>
        <w:rPr>
          <w:sz w:val="20"/>
          <w:szCs w:val="36"/>
        </w:rPr>
        <w:t xml:space="preserve"> 078/2015 e 079/2015 da Unidade Escolar Antônio Xavier, rede municipal, Francinópolis (PI), Renovação de autorização para o Ensino Fundamental Completo EJA e Solicitação de convalidação de estudos referentes a 2014;</w:t>
      </w:r>
    </w:p>
    <w:p w:rsidR="006567D0" w:rsidRPr="007A0230" w:rsidRDefault="006567D0" w:rsidP="006567D0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 w:rsidRPr="000653C5">
        <w:rPr>
          <w:rFonts w:cs="Arial"/>
          <w:bCs/>
          <w:sz w:val="20"/>
        </w:rPr>
        <w:t xml:space="preserve">Conselheira </w:t>
      </w:r>
      <w:r>
        <w:rPr>
          <w:rFonts w:cs="Arial"/>
          <w:sz w:val="20"/>
        </w:rPr>
        <w:t>Marta Lúcia</w:t>
      </w:r>
      <w:r w:rsidRPr="000653C5">
        <w:rPr>
          <w:rFonts w:cs="Arial"/>
          <w:bCs/>
          <w:sz w:val="20"/>
        </w:rPr>
        <w:t xml:space="preserve">: </w:t>
      </w:r>
      <w:r>
        <w:rPr>
          <w:rFonts w:cs="Arial"/>
          <w:bCs/>
          <w:sz w:val="20"/>
        </w:rPr>
        <w:t xml:space="preserve">[inspeção e diligência] </w:t>
      </w:r>
      <w:r w:rsidRPr="000653C5">
        <w:rPr>
          <w:rFonts w:cs="Arial"/>
          <w:bCs/>
          <w:sz w:val="20"/>
        </w:rPr>
        <w:t>Processo</w:t>
      </w:r>
      <w:r>
        <w:rPr>
          <w:rFonts w:cs="Arial"/>
          <w:bCs/>
          <w:sz w:val="20"/>
        </w:rPr>
        <w:t>s</w:t>
      </w:r>
      <w:r w:rsidRPr="000653C5">
        <w:rPr>
          <w:rFonts w:cs="Arial"/>
          <w:bCs/>
          <w:sz w:val="20"/>
        </w:rPr>
        <w:t xml:space="preserve"> nº</w:t>
      </w:r>
      <w:r w:rsidRPr="000653C5">
        <w:rPr>
          <w:rFonts w:cs="Arial"/>
          <w:bCs/>
          <w:sz w:val="20"/>
          <w:vertAlign w:val="superscript"/>
        </w:rPr>
        <w:t>s</w:t>
      </w:r>
      <w:r w:rsidRPr="000653C5">
        <w:rPr>
          <w:rFonts w:cs="Arial"/>
          <w:bCs/>
          <w:sz w:val="20"/>
        </w:rPr>
        <w:t xml:space="preserve"> 0</w:t>
      </w:r>
      <w:r>
        <w:rPr>
          <w:rFonts w:cs="Arial"/>
          <w:bCs/>
          <w:sz w:val="20"/>
        </w:rPr>
        <w:t>41</w:t>
      </w:r>
      <w:r w:rsidRPr="000653C5">
        <w:rPr>
          <w:rFonts w:cs="Arial"/>
          <w:bCs/>
          <w:sz w:val="20"/>
        </w:rPr>
        <w:t>/2015</w:t>
      </w:r>
      <w:r>
        <w:rPr>
          <w:rFonts w:cs="Arial"/>
          <w:bCs/>
          <w:sz w:val="20"/>
        </w:rPr>
        <w:t xml:space="preserve"> e 042/2015</w:t>
      </w:r>
      <w:r w:rsidRPr="000653C5">
        <w:rPr>
          <w:rFonts w:cs="Arial"/>
          <w:bCs/>
          <w:sz w:val="20"/>
        </w:rPr>
        <w:t xml:space="preserve"> da </w:t>
      </w:r>
      <w:r>
        <w:rPr>
          <w:rFonts w:cs="Arial"/>
          <w:bCs/>
          <w:sz w:val="20"/>
        </w:rPr>
        <w:t>Prefeitura Municipal de Nossa Senhora dos Remédios</w:t>
      </w:r>
      <w:r w:rsidRPr="000653C5">
        <w:rPr>
          <w:rFonts w:cs="Arial"/>
          <w:bCs/>
          <w:sz w:val="20"/>
        </w:rPr>
        <w:t>,</w:t>
      </w:r>
      <w:r w:rsidRPr="000653C5">
        <w:rPr>
          <w:rFonts w:cs="Arial"/>
          <w:sz w:val="20"/>
        </w:rPr>
        <w:t xml:space="preserve"> rede </w:t>
      </w:r>
      <w:r>
        <w:rPr>
          <w:rFonts w:cs="Arial"/>
          <w:sz w:val="20"/>
        </w:rPr>
        <w:t>municipal</w:t>
      </w:r>
      <w:r w:rsidRPr="000653C5">
        <w:rPr>
          <w:rFonts w:cs="Arial"/>
          <w:sz w:val="20"/>
        </w:rPr>
        <w:t xml:space="preserve">, </w:t>
      </w:r>
      <w:r>
        <w:rPr>
          <w:rFonts w:cs="Arial"/>
          <w:sz w:val="20"/>
        </w:rPr>
        <w:t>Nossa Senhora dos Remédios</w:t>
      </w:r>
      <w:r w:rsidRPr="000653C5">
        <w:rPr>
          <w:rFonts w:cs="Arial"/>
          <w:sz w:val="20"/>
        </w:rPr>
        <w:t xml:space="preserve"> (PI), renovação de autorização de funcionamento para o Ensino </w:t>
      </w:r>
      <w:r>
        <w:rPr>
          <w:rFonts w:cs="Arial"/>
          <w:sz w:val="20"/>
        </w:rPr>
        <w:t xml:space="preserve">Infantil, Ensino </w:t>
      </w:r>
      <w:r w:rsidRPr="000653C5">
        <w:rPr>
          <w:rFonts w:cs="Arial"/>
          <w:sz w:val="20"/>
        </w:rPr>
        <w:t xml:space="preserve">Fundamental </w:t>
      </w:r>
      <w:r>
        <w:rPr>
          <w:rFonts w:cs="Arial"/>
          <w:sz w:val="20"/>
        </w:rPr>
        <w:t xml:space="preserve">Regular </w:t>
      </w:r>
      <w:r w:rsidRPr="000653C5">
        <w:rPr>
          <w:rFonts w:cs="Arial"/>
          <w:sz w:val="20"/>
        </w:rPr>
        <w:t xml:space="preserve">Completo e </w:t>
      </w:r>
      <w:r>
        <w:rPr>
          <w:rFonts w:cs="Arial"/>
          <w:sz w:val="20"/>
        </w:rPr>
        <w:t>EJA, autorização para dez escolas e, convalidação de estudos referentes a 2012, 2013 e 2014, respectivamente.</w:t>
      </w:r>
    </w:p>
    <w:p w:rsidR="006567D0" w:rsidRPr="00973718" w:rsidRDefault="006567D0" w:rsidP="007409CF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 w:rsidRPr="00AE788E">
        <w:rPr>
          <w:bCs/>
          <w:sz w:val="20"/>
        </w:rPr>
        <w:t>Conselheir</w:t>
      </w:r>
      <w:r w:rsidR="009213A5">
        <w:rPr>
          <w:bCs/>
          <w:sz w:val="20"/>
        </w:rPr>
        <w:t>o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Wellistony Viana</w:t>
      </w:r>
      <w:r w:rsidRPr="00AE788E">
        <w:rPr>
          <w:bCs/>
          <w:sz w:val="20"/>
        </w:rPr>
        <w:t xml:space="preserve">: </w:t>
      </w:r>
      <w:r>
        <w:rPr>
          <w:bCs/>
          <w:sz w:val="20"/>
        </w:rPr>
        <w:t xml:space="preserve">[diligência] </w:t>
      </w:r>
      <w:r w:rsidRPr="00AE788E">
        <w:rPr>
          <w:bCs/>
          <w:sz w:val="20"/>
        </w:rPr>
        <w:t xml:space="preserve">Processo nº </w:t>
      </w:r>
      <w:r>
        <w:rPr>
          <w:bCs/>
          <w:sz w:val="20"/>
        </w:rPr>
        <w:t>015</w:t>
      </w:r>
      <w:r w:rsidRPr="00AE788E">
        <w:rPr>
          <w:bCs/>
          <w:sz w:val="20"/>
        </w:rPr>
        <w:t>/201</w:t>
      </w:r>
      <w:r>
        <w:rPr>
          <w:bCs/>
          <w:sz w:val="20"/>
        </w:rPr>
        <w:t>5</w:t>
      </w:r>
      <w:r w:rsidRPr="00AE788E">
        <w:rPr>
          <w:bCs/>
          <w:sz w:val="20"/>
        </w:rPr>
        <w:t xml:space="preserve"> d</w:t>
      </w:r>
      <w:r>
        <w:rPr>
          <w:bCs/>
          <w:sz w:val="20"/>
        </w:rPr>
        <w:t>o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Colégio Sagrado Coração de Jesus</w:t>
      </w:r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privada, </w:t>
      </w:r>
      <w:r>
        <w:rPr>
          <w:sz w:val="20"/>
        </w:rPr>
        <w:t>Canto do Buriti</w:t>
      </w:r>
      <w:r w:rsidRPr="00AE788E">
        <w:rPr>
          <w:sz w:val="20"/>
        </w:rPr>
        <w:t xml:space="preserve"> (PI), renovação de autorização de funcionamento </w:t>
      </w:r>
      <w:r>
        <w:rPr>
          <w:sz w:val="20"/>
        </w:rPr>
        <w:t xml:space="preserve">para Educação Infantil e </w:t>
      </w:r>
      <w:r w:rsidRPr="00AE788E">
        <w:rPr>
          <w:sz w:val="20"/>
        </w:rPr>
        <w:t>Ensino Fundamental Completo</w:t>
      </w:r>
      <w:r w:rsidRPr="00AE788E">
        <w:rPr>
          <w:bCs/>
          <w:sz w:val="20"/>
        </w:rPr>
        <w:t xml:space="preserve"> Regular;</w:t>
      </w:r>
    </w:p>
    <w:p w:rsidR="00973718" w:rsidRPr="00125667" w:rsidRDefault="00973718" w:rsidP="00973718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 w:rsidRPr="00AE788E">
        <w:rPr>
          <w:bCs/>
          <w:sz w:val="20"/>
        </w:rPr>
        <w:t>Conselheir</w:t>
      </w:r>
      <w:r>
        <w:rPr>
          <w:bCs/>
          <w:sz w:val="20"/>
        </w:rPr>
        <w:t>a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Helena Rosendo</w:t>
      </w:r>
      <w:r w:rsidRPr="00AE788E">
        <w:rPr>
          <w:bCs/>
          <w:sz w:val="20"/>
        </w:rPr>
        <w:t xml:space="preserve">: </w:t>
      </w:r>
      <w:r>
        <w:rPr>
          <w:bCs/>
          <w:sz w:val="20"/>
        </w:rPr>
        <w:t xml:space="preserve">[inspeção e diligência] </w:t>
      </w:r>
      <w:r w:rsidRPr="00AE788E">
        <w:rPr>
          <w:bCs/>
          <w:sz w:val="20"/>
        </w:rPr>
        <w:t xml:space="preserve">Processo nº </w:t>
      </w:r>
      <w:r>
        <w:rPr>
          <w:bCs/>
          <w:sz w:val="20"/>
        </w:rPr>
        <w:t>237</w:t>
      </w:r>
      <w:r w:rsidRPr="00AE788E">
        <w:rPr>
          <w:bCs/>
          <w:sz w:val="20"/>
        </w:rPr>
        <w:t>/201</w:t>
      </w:r>
      <w:r>
        <w:rPr>
          <w:bCs/>
          <w:sz w:val="20"/>
        </w:rPr>
        <w:t>4</w:t>
      </w:r>
      <w:r w:rsidRPr="00AE788E">
        <w:rPr>
          <w:bCs/>
          <w:sz w:val="20"/>
        </w:rPr>
        <w:t xml:space="preserve"> d</w:t>
      </w:r>
      <w:r>
        <w:rPr>
          <w:bCs/>
          <w:sz w:val="20"/>
        </w:rPr>
        <w:t>a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Prefeitura Municipal de Paquetá</w:t>
      </w:r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</w:t>
      </w:r>
      <w:r>
        <w:rPr>
          <w:sz w:val="20"/>
        </w:rPr>
        <w:t>municipal</w:t>
      </w:r>
      <w:r w:rsidRPr="00AE788E">
        <w:rPr>
          <w:sz w:val="20"/>
        </w:rPr>
        <w:t xml:space="preserve">, </w:t>
      </w:r>
      <w:r>
        <w:rPr>
          <w:sz w:val="20"/>
        </w:rPr>
        <w:t>Paquetá</w:t>
      </w:r>
      <w:r w:rsidRPr="00AE788E">
        <w:rPr>
          <w:sz w:val="20"/>
        </w:rPr>
        <w:t xml:space="preserve"> (PI), renovação de autorização de funcionamento </w:t>
      </w:r>
      <w:r>
        <w:rPr>
          <w:sz w:val="20"/>
        </w:rPr>
        <w:t xml:space="preserve">para Educação Infantil e </w:t>
      </w:r>
      <w:r w:rsidRPr="00AE788E">
        <w:rPr>
          <w:sz w:val="20"/>
        </w:rPr>
        <w:t>Ensino Fundamental Completo</w:t>
      </w:r>
      <w:r w:rsidRPr="00AE788E">
        <w:rPr>
          <w:bCs/>
          <w:sz w:val="20"/>
        </w:rPr>
        <w:t xml:space="preserve"> Regular</w:t>
      </w:r>
      <w:r>
        <w:rPr>
          <w:bCs/>
          <w:sz w:val="20"/>
        </w:rPr>
        <w:t xml:space="preserve"> e EJA e Convalidação de estudos referente a 2014</w:t>
      </w:r>
      <w:r w:rsidRPr="00AE788E">
        <w:rPr>
          <w:bCs/>
          <w:sz w:val="20"/>
        </w:rPr>
        <w:t>;</w:t>
      </w:r>
    </w:p>
    <w:p w:rsidR="00125667" w:rsidRDefault="00125667" w:rsidP="00125667">
      <w:pPr>
        <w:pStyle w:val="PargrafodaLista"/>
        <w:numPr>
          <w:ilvl w:val="0"/>
          <w:numId w:val="31"/>
        </w:numPr>
        <w:tabs>
          <w:tab w:val="left" w:pos="9781"/>
        </w:tabs>
        <w:ind w:right="141"/>
        <w:jc w:val="both"/>
        <w:rPr>
          <w:sz w:val="20"/>
        </w:rPr>
      </w:pPr>
      <w:r>
        <w:rPr>
          <w:sz w:val="20"/>
        </w:rPr>
        <w:t>Conselheira</w:t>
      </w:r>
      <w:r w:rsidRPr="00AE788E">
        <w:rPr>
          <w:sz w:val="20"/>
        </w:rPr>
        <w:t xml:space="preserve"> </w:t>
      </w:r>
      <w:r>
        <w:rPr>
          <w:sz w:val="20"/>
        </w:rPr>
        <w:t>Helena Rosendo</w:t>
      </w:r>
      <w:r w:rsidRPr="00AE788E">
        <w:rPr>
          <w:sz w:val="20"/>
        </w:rPr>
        <w:t xml:space="preserve">: </w:t>
      </w:r>
      <w:r>
        <w:rPr>
          <w:sz w:val="20"/>
        </w:rPr>
        <w:t>[diligência de Parecer nº 032/15] Processo n.º 034</w:t>
      </w:r>
      <w:r w:rsidRPr="00AE788E">
        <w:rPr>
          <w:sz w:val="20"/>
        </w:rPr>
        <w:t xml:space="preserve">/2015 do Colégio </w:t>
      </w:r>
      <w:r>
        <w:rPr>
          <w:sz w:val="20"/>
        </w:rPr>
        <w:t>Síntese</w:t>
      </w:r>
      <w:r w:rsidRPr="00AE788E">
        <w:rPr>
          <w:sz w:val="20"/>
        </w:rPr>
        <w:t>, rede priv</w:t>
      </w:r>
      <w:r>
        <w:rPr>
          <w:sz w:val="20"/>
        </w:rPr>
        <w:t>ada, Teresina (PI), autorização para o Ensino Fundamental Completo Regular;</w:t>
      </w:r>
    </w:p>
    <w:p w:rsidR="00403A6D" w:rsidRPr="00403A6D" w:rsidRDefault="00403A6D" w:rsidP="00403A6D">
      <w:pPr>
        <w:pStyle w:val="PargrafodaLista"/>
        <w:numPr>
          <w:ilvl w:val="0"/>
          <w:numId w:val="31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Conselheiro Danílio Cesar: [inspeção] Processo nº 070/2015 da Escola Pitágoras, rede privada, Amarante (PI), renovação de autorização para Educação Infantil e Ensino Fundamental completo regular.</w:t>
      </w:r>
    </w:p>
    <w:p w:rsidR="007409CF" w:rsidRDefault="00450F1D" w:rsidP="007409CF">
      <w:pPr>
        <w:ind w:left="-709" w:right="283"/>
        <w:jc w:val="both"/>
        <w:rPr>
          <w:b/>
          <w:sz w:val="20"/>
        </w:rPr>
      </w:pPr>
      <w:r>
        <w:rPr>
          <w:b/>
          <w:sz w:val="20"/>
        </w:rPr>
        <w:t>A</w:t>
      </w:r>
      <w:r w:rsidR="0026489D">
        <w:rPr>
          <w:b/>
          <w:sz w:val="20"/>
        </w:rPr>
        <w:t>utorização</w:t>
      </w:r>
      <w:r w:rsidR="007409CF">
        <w:rPr>
          <w:b/>
          <w:sz w:val="20"/>
        </w:rPr>
        <w:t>/Renovação</w:t>
      </w:r>
      <w:r w:rsidR="0026489D">
        <w:rPr>
          <w:b/>
          <w:sz w:val="20"/>
        </w:rPr>
        <w:t xml:space="preserve"> de funcionamento (0</w:t>
      </w:r>
      <w:r w:rsidR="00022205">
        <w:rPr>
          <w:b/>
          <w:sz w:val="20"/>
        </w:rPr>
        <w:t>0</w:t>
      </w:r>
      <w:r w:rsidR="000D2C06" w:rsidRPr="000D2C06">
        <w:rPr>
          <w:b/>
          <w:sz w:val="20"/>
        </w:rPr>
        <w:t>):</w:t>
      </w:r>
    </w:p>
    <w:p w:rsidR="00A635C0" w:rsidRPr="00403A6D" w:rsidRDefault="00A635C0" w:rsidP="00403A6D">
      <w:pPr>
        <w:pStyle w:val="PargrafodaLista"/>
        <w:numPr>
          <w:ilvl w:val="0"/>
          <w:numId w:val="41"/>
        </w:numPr>
        <w:ind w:right="283"/>
        <w:jc w:val="both"/>
        <w:rPr>
          <w:rFonts w:cs="Arial"/>
          <w:bCs/>
          <w:sz w:val="20"/>
        </w:rPr>
      </w:pPr>
      <w:r>
        <w:rPr>
          <w:sz w:val="20"/>
        </w:rPr>
        <w:t>Conselheira Margareth Santos:</w:t>
      </w:r>
      <w:r w:rsidRPr="00A635C0">
        <w:rPr>
          <w:bCs/>
          <w:sz w:val="20"/>
        </w:rPr>
        <w:t xml:space="preserve"> </w:t>
      </w:r>
      <w:r w:rsidRPr="00AE788E">
        <w:rPr>
          <w:bCs/>
          <w:sz w:val="20"/>
        </w:rPr>
        <w:t xml:space="preserve">Processo nº </w:t>
      </w:r>
      <w:r>
        <w:rPr>
          <w:bCs/>
          <w:sz w:val="20"/>
        </w:rPr>
        <w:t>102</w:t>
      </w:r>
      <w:r w:rsidRPr="00AE788E">
        <w:rPr>
          <w:bCs/>
          <w:sz w:val="20"/>
        </w:rPr>
        <w:t>/201</w:t>
      </w:r>
      <w:r>
        <w:rPr>
          <w:bCs/>
          <w:sz w:val="20"/>
        </w:rPr>
        <w:t>5</w:t>
      </w:r>
      <w:r w:rsidRPr="00AE788E">
        <w:rPr>
          <w:bCs/>
          <w:sz w:val="20"/>
        </w:rPr>
        <w:t xml:space="preserve"> d</w:t>
      </w:r>
      <w:r>
        <w:rPr>
          <w:bCs/>
          <w:sz w:val="20"/>
        </w:rPr>
        <w:t>a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Escolinha Menino Jesus</w:t>
      </w:r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privada, </w:t>
      </w:r>
      <w:r>
        <w:rPr>
          <w:sz w:val="20"/>
        </w:rPr>
        <w:t>Miguel Alves</w:t>
      </w:r>
      <w:r w:rsidRPr="00AE788E">
        <w:rPr>
          <w:sz w:val="20"/>
        </w:rPr>
        <w:t xml:space="preserve">(PI), renovação de autorização de funcionamento </w:t>
      </w:r>
      <w:r>
        <w:rPr>
          <w:sz w:val="20"/>
        </w:rPr>
        <w:t xml:space="preserve">para Educação Infantil e </w:t>
      </w:r>
      <w:r w:rsidRPr="00AE788E">
        <w:rPr>
          <w:sz w:val="20"/>
        </w:rPr>
        <w:t>Ensino Fundamental Completo</w:t>
      </w:r>
      <w:r w:rsidRPr="00AE788E">
        <w:rPr>
          <w:bCs/>
          <w:sz w:val="20"/>
        </w:rPr>
        <w:t xml:space="preserve"> Regular</w:t>
      </w:r>
      <w:r>
        <w:rPr>
          <w:bCs/>
          <w:sz w:val="20"/>
        </w:rPr>
        <w:t xml:space="preserve"> e Mudança de sede</w:t>
      </w:r>
      <w:r w:rsidRPr="00AE788E">
        <w:rPr>
          <w:bCs/>
          <w:sz w:val="20"/>
        </w:rPr>
        <w:t>;</w:t>
      </w:r>
    </w:p>
    <w:p w:rsidR="00403A6D" w:rsidRPr="00403A6D" w:rsidRDefault="00403A6D" w:rsidP="00403A6D">
      <w:pPr>
        <w:pStyle w:val="PargrafodaLista"/>
        <w:numPr>
          <w:ilvl w:val="0"/>
          <w:numId w:val="41"/>
        </w:numPr>
        <w:ind w:right="283"/>
        <w:jc w:val="both"/>
        <w:rPr>
          <w:rFonts w:cs="Arial"/>
          <w:bCs/>
          <w:sz w:val="20"/>
        </w:rPr>
      </w:pPr>
      <w:r>
        <w:rPr>
          <w:sz w:val="20"/>
        </w:rPr>
        <w:t>Conselheiro Soares Filho:</w:t>
      </w:r>
      <w:r w:rsidRPr="00A635C0">
        <w:rPr>
          <w:bCs/>
          <w:sz w:val="20"/>
        </w:rPr>
        <w:t xml:space="preserve"> </w:t>
      </w:r>
      <w:r w:rsidRPr="00AE788E">
        <w:rPr>
          <w:bCs/>
          <w:sz w:val="20"/>
        </w:rPr>
        <w:t>Processo</w:t>
      </w:r>
      <w:r w:rsidR="00EF43D9">
        <w:rPr>
          <w:bCs/>
          <w:sz w:val="20"/>
        </w:rPr>
        <w:t>s</w:t>
      </w:r>
      <w:r w:rsidRPr="00AE788E">
        <w:rPr>
          <w:bCs/>
          <w:sz w:val="20"/>
        </w:rPr>
        <w:t xml:space="preserve"> nº</w:t>
      </w:r>
      <w:r w:rsidRPr="00403A6D">
        <w:rPr>
          <w:bCs/>
          <w:sz w:val="20"/>
          <w:vertAlign w:val="superscript"/>
        </w:rPr>
        <w:t>s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100</w:t>
      </w:r>
      <w:r w:rsidRPr="00AE788E">
        <w:rPr>
          <w:bCs/>
          <w:sz w:val="20"/>
        </w:rPr>
        <w:t>/201</w:t>
      </w:r>
      <w:r>
        <w:rPr>
          <w:bCs/>
          <w:sz w:val="20"/>
        </w:rPr>
        <w:t>5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 xml:space="preserve">e 101/15 </w:t>
      </w:r>
      <w:r w:rsidRPr="00AE788E">
        <w:rPr>
          <w:bCs/>
          <w:sz w:val="20"/>
        </w:rPr>
        <w:t>d</w:t>
      </w:r>
      <w:r>
        <w:rPr>
          <w:bCs/>
          <w:sz w:val="20"/>
        </w:rPr>
        <w:t>as</w:t>
      </w:r>
      <w:r w:rsidRPr="00AE788E">
        <w:rPr>
          <w:bCs/>
          <w:sz w:val="20"/>
        </w:rPr>
        <w:t xml:space="preserve"> </w:t>
      </w:r>
      <w:r>
        <w:rPr>
          <w:bCs/>
          <w:sz w:val="20"/>
        </w:rPr>
        <w:t>Escolas Municipais de Acauã</w:t>
      </w:r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</w:t>
      </w:r>
      <w:r>
        <w:rPr>
          <w:sz w:val="20"/>
        </w:rPr>
        <w:t>municipal</w:t>
      </w:r>
      <w:r w:rsidRPr="00AE788E">
        <w:rPr>
          <w:sz w:val="20"/>
        </w:rPr>
        <w:t xml:space="preserve">, </w:t>
      </w:r>
      <w:r>
        <w:rPr>
          <w:sz w:val="20"/>
        </w:rPr>
        <w:t>Acauã</w:t>
      </w:r>
      <w:r w:rsidRPr="00AE788E">
        <w:rPr>
          <w:sz w:val="20"/>
        </w:rPr>
        <w:t xml:space="preserve">(PI), renovação de autorização de funcionamento </w:t>
      </w:r>
      <w:r>
        <w:rPr>
          <w:sz w:val="20"/>
        </w:rPr>
        <w:t xml:space="preserve">para Educação Infantil e </w:t>
      </w:r>
      <w:r w:rsidRPr="00AE788E">
        <w:rPr>
          <w:sz w:val="20"/>
        </w:rPr>
        <w:t>Ensino Fundamental Completo</w:t>
      </w:r>
      <w:r w:rsidRPr="00AE788E">
        <w:rPr>
          <w:bCs/>
          <w:sz w:val="20"/>
        </w:rPr>
        <w:t xml:space="preserve"> Regular</w:t>
      </w:r>
      <w:r>
        <w:rPr>
          <w:bCs/>
          <w:sz w:val="20"/>
        </w:rPr>
        <w:t xml:space="preserve"> e EJA, e Convalidação de estudos</w:t>
      </w:r>
      <w:r w:rsidRPr="00AE788E">
        <w:rPr>
          <w:bCs/>
          <w:sz w:val="20"/>
        </w:rPr>
        <w:t>;</w:t>
      </w:r>
    </w:p>
    <w:p w:rsidR="00403A6D" w:rsidRPr="00403A6D" w:rsidRDefault="00403A6D" w:rsidP="00403A6D">
      <w:pPr>
        <w:pStyle w:val="PargrafodaLista"/>
        <w:numPr>
          <w:ilvl w:val="0"/>
          <w:numId w:val="41"/>
        </w:numPr>
        <w:ind w:right="283"/>
        <w:jc w:val="both"/>
        <w:rPr>
          <w:rFonts w:cs="Arial"/>
          <w:bCs/>
          <w:sz w:val="20"/>
        </w:rPr>
      </w:pPr>
      <w:r>
        <w:rPr>
          <w:sz w:val="20"/>
        </w:rPr>
        <w:t>Conselheir</w:t>
      </w:r>
      <w:r w:rsidR="00E23105">
        <w:rPr>
          <w:sz w:val="20"/>
        </w:rPr>
        <w:t>a</w:t>
      </w:r>
      <w:r>
        <w:rPr>
          <w:sz w:val="20"/>
        </w:rPr>
        <w:t xml:space="preserve"> </w:t>
      </w:r>
      <w:r w:rsidR="00E23105">
        <w:rPr>
          <w:sz w:val="20"/>
        </w:rPr>
        <w:t>Marta Lúcia</w:t>
      </w:r>
      <w:r>
        <w:rPr>
          <w:sz w:val="20"/>
        </w:rPr>
        <w:t>:</w:t>
      </w:r>
      <w:r w:rsidRPr="00A635C0">
        <w:rPr>
          <w:bCs/>
          <w:sz w:val="20"/>
        </w:rPr>
        <w:t xml:space="preserve"> </w:t>
      </w:r>
      <w:r w:rsidRPr="00AE788E">
        <w:rPr>
          <w:bCs/>
          <w:sz w:val="20"/>
        </w:rPr>
        <w:t xml:space="preserve">Processo nº </w:t>
      </w:r>
      <w:r>
        <w:rPr>
          <w:bCs/>
          <w:sz w:val="20"/>
        </w:rPr>
        <w:t>10</w:t>
      </w:r>
      <w:r w:rsidR="00E23105">
        <w:rPr>
          <w:bCs/>
          <w:sz w:val="20"/>
        </w:rPr>
        <w:t>3</w:t>
      </w:r>
      <w:r w:rsidRPr="00AE788E">
        <w:rPr>
          <w:bCs/>
          <w:sz w:val="20"/>
        </w:rPr>
        <w:t>/201</w:t>
      </w:r>
      <w:r>
        <w:rPr>
          <w:bCs/>
          <w:sz w:val="20"/>
        </w:rPr>
        <w:t>5</w:t>
      </w:r>
      <w:r w:rsidRPr="00AE788E">
        <w:rPr>
          <w:bCs/>
          <w:sz w:val="20"/>
        </w:rPr>
        <w:t xml:space="preserve"> </w:t>
      </w:r>
      <w:r w:rsidR="00E23105">
        <w:rPr>
          <w:bCs/>
          <w:sz w:val="20"/>
        </w:rPr>
        <w:t>do Centro Educação Portinari</w:t>
      </w:r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</w:t>
      </w:r>
      <w:r w:rsidR="00E23105">
        <w:rPr>
          <w:sz w:val="20"/>
        </w:rPr>
        <w:t>privada</w:t>
      </w:r>
      <w:r w:rsidRPr="00AE788E">
        <w:rPr>
          <w:sz w:val="20"/>
        </w:rPr>
        <w:t xml:space="preserve">, </w:t>
      </w:r>
      <w:r w:rsidR="00E23105">
        <w:rPr>
          <w:sz w:val="20"/>
        </w:rPr>
        <w:t>Teresina</w:t>
      </w:r>
      <w:r w:rsidRPr="00AE788E">
        <w:rPr>
          <w:sz w:val="20"/>
        </w:rPr>
        <w:t xml:space="preserve">(PI), renovação de autorização de funcionamento </w:t>
      </w:r>
      <w:r>
        <w:rPr>
          <w:sz w:val="20"/>
        </w:rPr>
        <w:t xml:space="preserve">para </w:t>
      </w:r>
      <w:r w:rsidRPr="00AE788E">
        <w:rPr>
          <w:sz w:val="20"/>
        </w:rPr>
        <w:t>Ensino Fundamental Completo</w:t>
      </w:r>
      <w:r w:rsidRPr="00AE788E">
        <w:rPr>
          <w:bCs/>
          <w:sz w:val="20"/>
        </w:rPr>
        <w:t xml:space="preserve"> Regular</w:t>
      </w:r>
      <w:r>
        <w:rPr>
          <w:bCs/>
          <w:sz w:val="20"/>
        </w:rPr>
        <w:t xml:space="preserve"> e </w:t>
      </w:r>
      <w:r w:rsidR="00E23105">
        <w:rPr>
          <w:bCs/>
          <w:sz w:val="20"/>
        </w:rPr>
        <w:t>Ensino Médio Regular, Mudança de nome</w:t>
      </w:r>
      <w:r w:rsidRPr="00AE788E">
        <w:rPr>
          <w:bCs/>
          <w:sz w:val="20"/>
        </w:rPr>
        <w:t>;</w:t>
      </w:r>
    </w:p>
    <w:p w:rsidR="00630A4A" w:rsidRDefault="00630A4A" w:rsidP="00321CDF">
      <w:pPr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>Reconhecimento de Curs</w:t>
      </w:r>
      <w:r>
        <w:rPr>
          <w:rFonts w:cs="Arial"/>
          <w:b/>
          <w:sz w:val="20"/>
        </w:rPr>
        <w:t>o Técnico Profissionalizante</w:t>
      </w:r>
      <w:r w:rsidR="00CE27EA">
        <w:rPr>
          <w:rFonts w:cs="Arial"/>
          <w:b/>
          <w:sz w:val="20"/>
        </w:rPr>
        <w:t xml:space="preserve"> (03</w:t>
      </w:r>
      <w:r>
        <w:rPr>
          <w:rFonts w:cs="Arial"/>
          <w:b/>
          <w:sz w:val="20"/>
        </w:rPr>
        <w:t>):</w:t>
      </w:r>
    </w:p>
    <w:p w:rsidR="00630A4A" w:rsidRPr="003A464E" w:rsidRDefault="00630A4A" w:rsidP="00630A4A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t>Comissão de Educação Profissional</w:t>
      </w:r>
      <w:r w:rsidR="00A97A8F">
        <w:rPr>
          <w:rFonts w:cs="Arial"/>
          <w:bCs/>
          <w:sz w:val="20"/>
        </w:rPr>
        <w:t xml:space="preserve"> [Cons. Eliana]</w:t>
      </w:r>
      <w:r w:rsidRPr="00321CDF">
        <w:rPr>
          <w:rFonts w:cs="Arial"/>
          <w:bCs/>
          <w:sz w:val="20"/>
        </w:rPr>
        <w:t>: Processo n</w:t>
      </w:r>
      <w:r>
        <w:rPr>
          <w:sz w:val="20"/>
        </w:rPr>
        <w:t>º 095</w:t>
      </w:r>
      <w:r w:rsidRPr="00321CDF">
        <w:rPr>
          <w:sz w:val="20"/>
        </w:rPr>
        <w:t xml:space="preserve">/2015 do Colégio </w:t>
      </w:r>
      <w:r>
        <w:rPr>
          <w:sz w:val="20"/>
        </w:rPr>
        <w:t xml:space="preserve">Terra, rede privada, Teresina </w:t>
      </w:r>
      <w:r w:rsidRPr="00321CDF">
        <w:rPr>
          <w:sz w:val="20"/>
        </w:rPr>
        <w:t xml:space="preserve">(PI), </w:t>
      </w:r>
      <w:r>
        <w:rPr>
          <w:sz w:val="20"/>
        </w:rPr>
        <w:t>Renovação de Reconhecimento do Curso Técnico em Segurança do Trabalho</w:t>
      </w:r>
      <w:r w:rsidRPr="00321CDF">
        <w:rPr>
          <w:sz w:val="20"/>
        </w:rPr>
        <w:t>;</w:t>
      </w:r>
    </w:p>
    <w:p w:rsidR="003A464E" w:rsidRPr="003A464E" w:rsidRDefault="003A464E" w:rsidP="003A464E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t>Comissão de Educação Profissional</w:t>
      </w:r>
      <w:r w:rsidR="00735E15">
        <w:rPr>
          <w:rFonts w:cs="Arial"/>
          <w:bCs/>
          <w:sz w:val="20"/>
        </w:rPr>
        <w:t xml:space="preserve"> [Cons. Eliana]</w:t>
      </w:r>
      <w:r w:rsidRPr="00321CDF">
        <w:rPr>
          <w:rFonts w:cs="Arial"/>
          <w:bCs/>
          <w:sz w:val="20"/>
        </w:rPr>
        <w:t>: Processo</w:t>
      </w:r>
      <w:r>
        <w:rPr>
          <w:rFonts w:cs="Arial"/>
          <w:bCs/>
          <w:sz w:val="20"/>
        </w:rPr>
        <w:t>s</w:t>
      </w:r>
      <w:r w:rsidRPr="00321CDF">
        <w:rPr>
          <w:rFonts w:cs="Arial"/>
          <w:bCs/>
          <w:sz w:val="20"/>
        </w:rPr>
        <w:t xml:space="preserve"> n</w:t>
      </w:r>
      <w:r>
        <w:rPr>
          <w:sz w:val="20"/>
        </w:rPr>
        <w:t>º</w:t>
      </w:r>
      <w:r w:rsidRPr="003A464E">
        <w:rPr>
          <w:sz w:val="20"/>
          <w:vertAlign w:val="superscript"/>
        </w:rPr>
        <w:t>s</w:t>
      </w:r>
      <w:r w:rsidR="00735E15">
        <w:rPr>
          <w:sz w:val="20"/>
        </w:rPr>
        <w:t xml:space="preserve"> 062</w:t>
      </w:r>
      <w:r w:rsidRPr="00321CDF">
        <w:rPr>
          <w:sz w:val="20"/>
        </w:rPr>
        <w:t>/2015</w:t>
      </w:r>
      <w:r w:rsidR="00735E15">
        <w:rPr>
          <w:sz w:val="20"/>
        </w:rPr>
        <w:t>, 063/2015 e 064/2015 da</w:t>
      </w:r>
      <w:r w:rsidRPr="00321CDF">
        <w:rPr>
          <w:sz w:val="20"/>
        </w:rPr>
        <w:t xml:space="preserve"> </w:t>
      </w:r>
      <w:r w:rsidR="00735E15">
        <w:rPr>
          <w:sz w:val="20"/>
        </w:rPr>
        <w:t>Sociedade Universitária de Desenvolvimento Cultural e Tecnológico- SUNDECT</w:t>
      </w:r>
      <w:r>
        <w:rPr>
          <w:sz w:val="20"/>
        </w:rPr>
        <w:t xml:space="preserve">, rede privada, Teresina </w:t>
      </w:r>
      <w:r w:rsidRPr="00321CDF">
        <w:rPr>
          <w:sz w:val="20"/>
        </w:rPr>
        <w:t xml:space="preserve">(PI), </w:t>
      </w:r>
      <w:r>
        <w:rPr>
          <w:sz w:val="20"/>
        </w:rPr>
        <w:t>Reconhecimento do</w:t>
      </w:r>
      <w:r w:rsidR="00735E15">
        <w:rPr>
          <w:sz w:val="20"/>
        </w:rPr>
        <w:t>s</w:t>
      </w:r>
      <w:r>
        <w:rPr>
          <w:sz w:val="20"/>
        </w:rPr>
        <w:t xml:space="preserve"> Curso</w:t>
      </w:r>
      <w:r w:rsidR="00735E15">
        <w:rPr>
          <w:sz w:val="20"/>
        </w:rPr>
        <w:t>s</w:t>
      </w:r>
      <w:r>
        <w:rPr>
          <w:sz w:val="20"/>
        </w:rPr>
        <w:t xml:space="preserve"> Técnico</w:t>
      </w:r>
      <w:r w:rsidR="00735E15">
        <w:rPr>
          <w:sz w:val="20"/>
        </w:rPr>
        <w:t>s</w:t>
      </w:r>
      <w:r>
        <w:rPr>
          <w:sz w:val="20"/>
        </w:rPr>
        <w:t xml:space="preserve"> em </w:t>
      </w:r>
      <w:r w:rsidR="00735E15">
        <w:rPr>
          <w:sz w:val="20"/>
        </w:rPr>
        <w:t>Massoterapia, Farmácia e Saúde Bucal, respectivamente</w:t>
      </w:r>
      <w:r w:rsidRPr="00321CDF">
        <w:rPr>
          <w:sz w:val="20"/>
        </w:rPr>
        <w:t>;</w:t>
      </w:r>
    </w:p>
    <w:p w:rsidR="00735E15" w:rsidRPr="00CF607E" w:rsidRDefault="00735E15" w:rsidP="00735E15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t>Comissão de Educação Profissional</w:t>
      </w:r>
      <w:r>
        <w:rPr>
          <w:rFonts w:cs="Arial"/>
          <w:bCs/>
          <w:sz w:val="20"/>
        </w:rPr>
        <w:t xml:space="preserve"> [Cons. Helena]</w:t>
      </w:r>
      <w:r w:rsidRPr="00321CDF">
        <w:rPr>
          <w:rFonts w:cs="Arial"/>
          <w:bCs/>
          <w:sz w:val="20"/>
        </w:rPr>
        <w:t>: Processo</w:t>
      </w:r>
      <w:r>
        <w:rPr>
          <w:rFonts w:cs="Arial"/>
          <w:bCs/>
          <w:sz w:val="20"/>
        </w:rPr>
        <w:t>s</w:t>
      </w:r>
      <w:r w:rsidRPr="00321CDF">
        <w:rPr>
          <w:rFonts w:cs="Arial"/>
          <w:bCs/>
          <w:sz w:val="20"/>
        </w:rPr>
        <w:t xml:space="preserve"> n</w:t>
      </w:r>
      <w:r>
        <w:rPr>
          <w:sz w:val="20"/>
        </w:rPr>
        <w:t>º</w:t>
      </w:r>
      <w:r w:rsidRPr="003A464E">
        <w:rPr>
          <w:sz w:val="20"/>
          <w:vertAlign w:val="superscript"/>
        </w:rPr>
        <w:t>s</w:t>
      </w:r>
      <w:r>
        <w:rPr>
          <w:sz w:val="20"/>
        </w:rPr>
        <w:t xml:space="preserve"> 060</w:t>
      </w:r>
      <w:r w:rsidRPr="00321CDF">
        <w:rPr>
          <w:sz w:val="20"/>
        </w:rPr>
        <w:t>/2015</w:t>
      </w:r>
      <w:r>
        <w:rPr>
          <w:sz w:val="20"/>
        </w:rPr>
        <w:t>, 061/2015 e 065/2015 da</w:t>
      </w:r>
      <w:r w:rsidRPr="00321CDF">
        <w:rPr>
          <w:sz w:val="20"/>
        </w:rPr>
        <w:t xml:space="preserve"> </w:t>
      </w:r>
      <w:r>
        <w:rPr>
          <w:sz w:val="20"/>
        </w:rPr>
        <w:t xml:space="preserve">Sociedade Universitária de Desenvolvimento Cultural e Tecnológico- SUNDECT, rede privada, Teresina </w:t>
      </w:r>
      <w:r w:rsidRPr="00321CDF">
        <w:rPr>
          <w:sz w:val="20"/>
        </w:rPr>
        <w:t xml:space="preserve">(PI), </w:t>
      </w:r>
      <w:r>
        <w:rPr>
          <w:sz w:val="20"/>
        </w:rPr>
        <w:t xml:space="preserve">Reconhecimento dos Cursos Técnicos em Radiologia, Segurança do Trabalho e </w:t>
      </w:r>
      <w:r w:rsidR="00E97E68">
        <w:rPr>
          <w:sz w:val="20"/>
        </w:rPr>
        <w:t>Enfermagem</w:t>
      </w:r>
      <w:r>
        <w:rPr>
          <w:sz w:val="20"/>
        </w:rPr>
        <w:t>, respectivamente</w:t>
      </w:r>
      <w:r w:rsidRPr="00321CDF">
        <w:rPr>
          <w:sz w:val="20"/>
        </w:rPr>
        <w:t>;</w:t>
      </w:r>
    </w:p>
    <w:p w:rsidR="00CF607E" w:rsidRPr="003A464E" w:rsidRDefault="00CF607E" w:rsidP="00CF607E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t>Comissão de Educação Profissional</w:t>
      </w:r>
      <w:r>
        <w:rPr>
          <w:rFonts w:cs="Arial"/>
          <w:bCs/>
          <w:sz w:val="20"/>
        </w:rPr>
        <w:t xml:space="preserve"> [Cons. Eliana]</w:t>
      </w:r>
      <w:r w:rsidRPr="00321CDF">
        <w:rPr>
          <w:rFonts w:cs="Arial"/>
          <w:bCs/>
          <w:sz w:val="20"/>
        </w:rPr>
        <w:t>: Processo n</w:t>
      </w:r>
      <w:r>
        <w:rPr>
          <w:sz w:val="20"/>
        </w:rPr>
        <w:t>º 043</w:t>
      </w:r>
      <w:r w:rsidRPr="00321CDF">
        <w:rPr>
          <w:sz w:val="20"/>
        </w:rPr>
        <w:t xml:space="preserve">/2015 do </w:t>
      </w:r>
      <w:r>
        <w:rPr>
          <w:sz w:val="20"/>
        </w:rPr>
        <w:t xml:space="preserve">CEPEP-Escola Técnica, rede privada, Teresina </w:t>
      </w:r>
      <w:r w:rsidRPr="00321CDF">
        <w:rPr>
          <w:sz w:val="20"/>
        </w:rPr>
        <w:t xml:space="preserve">(PI), </w:t>
      </w:r>
      <w:r>
        <w:rPr>
          <w:sz w:val="20"/>
        </w:rPr>
        <w:t>Reconhecimento do Curso Técnico em Eletrotécnica</w:t>
      </w:r>
      <w:r w:rsidRPr="00321CDF">
        <w:rPr>
          <w:sz w:val="20"/>
        </w:rPr>
        <w:t>;</w:t>
      </w:r>
    </w:p>
    <w:p w:rsidR="00321CDF" w:rsidRDefault="00DD7FBC" w:rsidP="00321CDF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</w:t>
      </w:r>
      <w:r w:rsidR="00CE27EA">
        <w:rPr>
          <w:rFonts w:cs="Arial"/>
          <w:b/>
          <w:bCs/>
          <w:sz w:val="20"/>
        </w:rPr>
        <w:t>2</w:t>
      </w:r>
      <w:r w:rsidR="00321CDF" w:rsidRPr="00321CDF">
        <w:rPr>
          <w:rFonts w:cs="Arial"/>
          <w:b/>
          <w:bCs/>
          <w:sz w:val="20"/>
        </w:rPr>
        <w:t>):</w:t>
      </w:r>
    </w:p>
    <w:p w:rsidR="002F52F1" w:rsidRPr="001560FD" w:rsidRDefault="002F52F1" w:rsidP="007E5B5C">
      <w:pPr>
        <w:pStyle w:val="PargrafodaLista"/>
        <w:numPr>
          <w:ilvl w:val="0"/>
          <w:numId w:val="37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lastRenderedPageBreak/>
        <w:t>Comissão de Educação Profissional</w:t>
      </w:r>
      <w:r w:rsidR="00DD7FBC">
        <w:rPr>
          <w:rFonts w:cs="Arial"/>
          <w:bCs/>
          <w:sz w:val="20"/>
        </w:rPr>
        <w:t xml:space="preserve"> [Cons. Margareth]</w:t>
      </w:r>
      <w:r w:rsidRPr="00321CDF">
        <w:rPr>
          <w:rFonts w:cs="Arial"/>
          <w:bCs/>
          <w:sz w:val="20"/>
        </w:rPr>
        <w:t>: Processo n</w:t>
      </w:r>
      <w:r w:rsidR="00DD7FBC">
        <w:rPr>
          <w:sz w:val="20"/>
        </w:rPr>
        <w:t>º 093</w:t>
      </w:r>
      <w:r w:rsidRPr="00321CDF">
        <w:rPr>
          <w:sz w:val="20"/>
        </w:rPr>
        <w:t xml:space="preserve">/2015 do Colégio </w:t>
      </w:r>
      <w:r w:rsidR="00AC3E60" w:rsidRPr="00321CDF">
        <w:rPr>
          <w:sz w:val="20"/>
        </w:rPr>
        <w:t>Decisão</w:t>
      </w:r>
      <w:r w:rsidRPr="00321CDF">
        <w:rPr>
          <w:sz w:val="20"/>
        </w:rPr>
        <w:t xml:space="preserve">, rede privada, </w:t>
      </w:r>
      <w:r w:rsidR="00163C1C" w:rsidRPr="00321CDF">
        <w:rPr>
          <w:sz w:val="20"/>
        </w:rPr>
        <w:t>Picos</w:t>
      </w:r>
      <w:r w:rsidR="007E5B5C">
        <w:rPr>
          <w:sz w:val="20"/>
        </w:rPr>
        <w:t xml:space="preserve"> </w:t>
      </w:r>
      <w:r w:rsidRPr="00321CDF">
        <w:rPr>
          <w:sz w:val="20"/>
        </w:rPr>
        <w:t xml:space="preserve">(PI), </w:t>
      </w:r>
      <w:r w:rsidR="00DD7FBC">
        <w:rPr>
          <w:sz w:val="20"/>
        </w:rPr>
        <w:t>Solicitação de Alteração do Plano de Curso em Segurança do Trabalho</w:t>
      </w:r>
      <w:r w:rsidRPr="00321CDF">
        <w:rPr>
          <w:sz w:val="20"/>
        </w:rPr>
        <w:t>;</w:t>
      </w:r>
    </w:p>
    <w:p w:rsidR="007E5B5C" w:rsidRPr="00453C65" w:rsidRDefault="007E5B5C" w:rsidP="007E5B5C">
      <w:pPr>
        <w:pStyle w:val="PargrafodaLista"/>
        <w:numPr>
          <w:ilvl w:val="0"/>
          <w:numId w:val="37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t>Comissão de Educação Profissional</w:t>
      </w:r>
      <w:r>
        <w:rPr>
          <w:rFonts w:cs="Arial"/>
          <w:bCs/>
          <w:sz w:val="20"/>
        </w:rPr>
        <w:t xml:space="preserve"> [Cons. Margareth]</w:t>
      </w:r>
      <w:r w:rsidRPr="00321CDF">
        <w:rPr>
          <w:rFonts w:cs="Arial"/>
          <w:bCs/>
          <w:sz w:val="20"/>
        </w:rPr>
        <w:t>: Processo</w:t>
      </w:r>
      <w:r>
        <w:rPr>
          <w:rFonts w:cs="Arial"/>
          <w:bCs/>
          <w:sz w:val="20"/>
        </w:rPr>
        <w:t>s</w:t>
      </w:r>
      <w:r w:rsidRPr="00321CDF">
        <w:rPr>
          <w:rFonts w:cs="Arial"/>
          <w:bCs/>
          <w:sz w:val="20"/>
        </w:rPr>
        <w:t xml:space="preserve"> n</w:t>
      </w:r>
      <w:r>
        <w:rPr>
          <w:sz w:val="20"/>
        </w:rPr>
        <w:t>º</w:t>
      </w:r>
      <w:r w:rsidRPr="007E5B5C">
        <w:rPr>
          <w:sz w:val="20"/>
          <w:vertAlign w:val="superscript"/>
        </w:rPr>
        <w:t>s</w:t>
      </w:r>
      <w:r>
        <w:rPr>
          <w:sz w:val="20"/>
        </w:rPr>
        <w:t xml:space="preserve"> 257</w:t>
      </w:r>
      <w:r w:rsidRPr="00321CDF">
        <w:rPr>
          <w:sz w:val="20"/>
        </w:rPr>
        <w:t>/2015</w:t>
      </w:r>
      <w:r>
        <w:rPr>
          <w:sz w:val="20"/>
        </w:rPr>
        <w:t xml:space="preserve"> e 258/2015</w:t>
      </w:r>
      <w:r w:rsidRPr="00321CDF">
        <w:rPr>
          <w:sz w:val="20"/>
        </w:rPr>
        <w:t xml:space="preserve"> do </w:t>
      </w:r>
      <w:r>
        <w:rPr>
          <w:sz w:val="20"/>
        </w:rPr>
        <w:t>Centro de Educação Profissionalizante São Paulo- CEPROSP</w:t>
      </w:r>
      <w:r w:rsidRPr="00321CDF">
        <w:rPr>
          <w:sz w:val="20"/>
        </w:rPr>
        <w:t>, rede privada, Picos</w:t>
      </w:r>
      <w:r>
        <w:rPr>
          <w:sz w:val="20"/>
        </w:rPr>
        <w:t xml:space="preserve"> </w:t>
      </w:r>
      <w:r w:rsidRPr="00321CDF">
        <w:rPr>
          <w:sz w:val="20"/>
        </w:rPr>
        <w:t xml:space="preserve">(PI), </w:t>
      </w:r>
      <w:r>
        <w:rPr>
          <w:sz w:val="20"/>
        </w:rPr>
        <w:t>Solicitação de Alteração do Plano de Curso em Enfermagem e Radiologia, respectivamente</w:t>
      </w:r>
      <w:r w:rsidRPr="00321CDF">
        <w:rPr>
          <w:sz w:val="20"/>
        </w:rPr>
        <w:t>;</w:t>
      </w:r>
    </w:p>
    <w:p w:rsidR="00453C65" w:rsidRDefault="00453C65" w:rsidP="00453C65">
      <w:pPr>
        <w:pStyle w:val="PargrafodaLista1"/>
        <w:numPr>
          <w:ilvl w:val="0"/>
          <w:numId w:val="3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Processo nº 108/2015: Relatório de Inspeção de 03 de junho de 2015, Adélia Maria Soares e Naira Celeste Sousa, Equipe Técnica de Educação Profissional do CEE/PI, referente às denúncias de alunos sobre o funcionamento de cursos técnicos nos municípios de Miguel Alves, Lagoa Alegre e Beneditinos. </w:t>
      </w:r>
    </w:p>
    <w:p w:rsidR="00BA234C" w:rsidRPr="00AE788E" w:rsidRDefault="00BA234C" w:rsidP="00BA234C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>PROCESSOS A SEREM RELATADOS:</w:t>
      </w:r>
    </w:p>
    <w:p w:rsidR="00BA234C" w:rsidRPr="00850BAC" w:rsidRDefault="00BA234C" w:rsidP="00BA234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sectPr w:rsidR="00BA234C" w:rsidRPr="00850BAC" w:rsidSect="00E9075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C3" w:rsidRDefault="008633C3">
      <w:r>
        <w:separator/>
      </w:r>
    </w:p>
  </w:endnote>
  <w:endnote w:type="continuationSeparator" w:id="1">
    <w:p w:rsidR="008633C3" w:rsidRDefault="00863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AD625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2B2" w:rsidRDefault="003222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AD625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222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7E6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3222B2" w:rsidRDefault="003222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222B2" w:rsidRDefault="003222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C3" w:rsidRDefault="008633C3">
      <w:r>
        <w:separator/>
      </w:r>
    </w:p>
  </w:footnote>
  <w:footnote w:type="continuationSeparator" w:id="1">
    <w:p w:rsidR="008633C3" w:rsidRDefault="00863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B2" w:rsidRDefault="003222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222B2" w:rsidRDefault="003222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7pt;height:44.15pt" o:ole="" fillcolor="window">
          <v:imagedata r:id="rId1" o:title=""/>
        </v:shape>
        <o:OLEObject Type="Embed" ProgID="Word.Picture.8" ShapeID="_x0000_i1025" DrawAspect="Content" ObjectID="_1495871090" r:id="rId2"/>
      </w:object>
    </w:r>
  </w:p>
  <w:p w:rsidR="003222B2" w:rsidRPr="00AA608D" w:rsidRDefault="003222B2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222B2" w:rsidRPr="00AA608D" w:rsidRDefault="003222B2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222B2" w:rsidRPr="00AA608D" w:rsidRDefault="003222B2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21582D">
      <w:rPr>
        <w:rFonts w:ascii="Bookman Old Style" w:hAnsi="Bookman Old Style"/>
        <w:i w:val="0"/>
        <w:color w:val="000000"/>
        <w:sz w:val="20"/>
      </w:rPr>
      <w:t>ORDINÁRIA DO DIA 11/06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222B2" w:rsidRDefault="00AD6255">
    <w:pPr>
      <w:jc w:val="both"/>
      <w:rPr>
        <w:sz w:val="20"/>
      </w:rPr>
    </w:pPr>
    <w:r w:rsidRPr="00AD6255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AD6255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CB7"/>
    <w:multiLevelType w:val="hybridMultilevel"/>
    <w:tmpl w:val="2A402E28"/>
    <w:lvl w:ilvl="0" w:tplc="6450C6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B6433D2"/>
    <w:multiLevelType w:val="hybridMultilevel"/>
    <w:tmpl w:val="02B2BB9E"/>
    <w:lvl w:ilvl="0" w:tplc="720474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D455271"/>
    <w:multiLevelType w:val="hybridMultilevel"/>
    <w:tmpl w:val="202466E6"/>
    <w:lvl w:ilvl="0" w:tplc="20B29F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F1047A"/>
    <w:multiLevelType w:val="hybridMultilevel"/>
    <w:tmpl w:val="F69E920C"/>
    <w:lvl w:ilvl="0" w:tplc="55E4812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2F87B03"/>
    <w:multiLevelType w:val="hybridMultilevel"/>
    <w:tmpl w:val="E812A59E"/>
    <w:lvl w:ilvl="0" w:tplc="0448872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D712F06"/>
    <w:multiLevelType w:val="hybridMultilevel"/>
    <w:tmpl w:val="B13A7E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B36E9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0714AD2"/>
    <w:multiLevelType w:val="hybridMultilevel"/>
    <w:tmpl w:val="5B3EC708"/>
    <w:lvl w:ilvl="0" w:tplc="032AC45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051B3C"/>
    <w:multiLevelType w:val="hybridMultilevel"/>
    <w:tmpl w:val="97948B14"/>
    <w:lvl w:ilvl="0" w:tplc="F852E49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7220246"/>
    <w:multiLevelType w:val="hybridMultilevel"/>
    <w:tmpl w:val="13447748"/>
    <w:lvl w:ilvl="0" w:tplc="A704B50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D0E3E02"/>
    <w:multiLevelType w:val="hybridMultilevel"/>
    <w:tmpl w:val="13146286"/>
    <w:lvl w:ilvl="0" w:tplc="C2583D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6D84216"/>
    <w:multiLevelType w:val="hybridMultilevel"/>
    <w:tmpl w:val="2A9C1942"/>
    <w:lvl w:ilvl="0" w:tplc="52A4F34C">
      <w:start w:val="2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22DC8"/>
    <w:multiLevelType w:val="hybridMultilevel"/>
    <w:tmpl w:val="36384CB2"/>
    <w:lvl w:ilvl="0" w:tplc="3D6A65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DEC500A"/>
    <w:multiLevelType w:val="hybridMultilevel"/>
    <w:tmpl w:val="9D14B4C6"/>
    <w:lvl w:ilvl="0" w:tplc="52C0E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153469A"/>
    <w:multiLevelType w:val="hybridMultilevel"/>
    <w:tmpl w:val="911A342A"/>
    <w:lvl w:ilvl="0" w:tplc="B5DC25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B3C7B45"/>
    <w:multiLevelType w:val="hybridMultilevel"/>
    <w:tmpl w:val="034CCE26"/>
    <w:lvl w:ilvl="0" w:tplc="92380C5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0A55FF"/>
    <w:multiLevelType w:val="hybridMultilevel"/>
    <w:tmpl w:val="BF8CE366"/>
    <w:lvl w:ilvl="0" w:tplc="614653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628042E"/>
    <w:multiLevelType w:val="hybridMultilevel"/>
    <w:tmpl w:val="418AA1A4"/>
    <w:lvl w:ilvl="0" w:tplc="79A06BF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FBF72A6"/>
    <w:multiLevelType w:val="hybridMultilevel"/>
    <w:tmpl w:val="63261594"/>
    <w:lvl w:ilvl="0" w:tplc="2A4604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3307E4E"/>
    <w:multiLevelType w:val="hybridMultilevel"/>
    <w:tmpl w:val="1D546E8A"/>
    <w:lvl w:ilvl="0" w:tplc="9B7429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6464C9C"/>
    <w:multiLevelType w:val="hybridMultilevel"/>
    <w:tmpl w:val="54A47E9E"/>
    <w:lvl w:ilvl="0" w:tplc="DD302E58">
      <w:start w:val="1"/>
      <w:numFmt w:val="lowerLetter"/>
      <w:lvlText w:val="%1)"/>
      <w:lvlJc w:val="left"/>
      <w:pPr>
        <w:ind w:left="-274" w:hanging="435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A766C22"/>
    <w:multiLevelType w:val="hybridMultilevel"/>
    <w:tmpl w:val="34864614"/>
    <w:lvl w:ilvl="0" w:tplc="15EA1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CD27C8B"/>
    <w:multiLevelType w:val="hybridMultilevel"/>
    <w:tmpl w:val="2632A400"/>
    <w:lvl w:ilvl="0" w:tplc="A0708F0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0D14586"/>
    <w:multiLevelType w:val="hybridMultilevel"/>
    <w:tmpl w:val="0EFADE30"/>
    <w:lvl w:ilvl="0" w:tplc="937442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2004BDC"/>
    <w:multiLevelType w:val="hybridMultilevel"/>
    <w:tmpl w:val="7C4E4AD0"/>
    <w:lvl w:ilvl="0" w:tplc="891C67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4552286"/>
    <w:multiLevelType w:val="hybridMultilevel"/>
    <w:tmpl w:val="2BCA31A6"/>
    <w:lvl w:ilvl="0" w:tplc="FA0ADE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4855B7E"/>
    <w:multiLevelType w:val="hybridMultilevel"/>
    <w:tmpl w:val="1CE01FF2"/>
    <w:lvl w:ilvl="0" w:tplc="CB866D3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5C67FD8"/>
    <w:multiLevelType w:val="hybridMultilevel"/>
    <w:tmpl w:val="7324BC5A"/>
    <w:lvl w:ilvl="0" w:tplc="4DFC2D9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3"/>
  </w:num>
  <w:num w:numId="5">
    <w:abstractNumId w:val="2"/>
  </w:num>
  <w:num w:numId="6">
    <w:abstractNumId w:val="34"/>
  </w:num>
  <w:num w:numId="7">
    <w:abstractNumId w:val="25"/>
  </w:num>
  <w:num w:numId="8">
    <w:abstractNumId w:val="22"/>
  </w:num>
  <w:num w:numId="9">
    <w:abstractNumId w:val="17"/>
  </w:num>
  <w:num w:numId="10">
    <w:abstractNumId w:val="12"/>
  </w:num>
  <w:num w:numId="11">
    <w:abstractNumId w:val="37"/>
  </w:num>
  <w:num w:numId="12">
    <w:abstractNumId w:val="29"/>
  </w:num>
  <w:num w:numId="13">
    <w:abstractNumId w:val="0"/>
  </w:num>
  <w:num w:numId="14">
    <w:abstractNumId w:val="26"/>
  </w:num>
  <w:num w:numId="15">
    <w:abstractNumId w:val="28"/>
  </w:num>
  <w:num w:numId="16">
    <w:abstractNumId w:val="27"/>
  </w:num>
  <w:num w:numId="17">
    <w:abstractNumId w:val="32"/>
  </w:num>
  <w:num w:numId="18">
    <w:abstractNumId w:val="15"/>
  </w:num>
  <w:num w:numId="19">
    <w:abstractNumId w:val="8"/>
  </w:num>
  <w:num w:numId="20">
    <w:abstractNumId w:val="38"/>
  </w:num>
  <w:num w:numId="21">
    <w:abstractNumId w:val="40"/>
  </w:num>
  <w:num w:numId="22">
    <w:abstractNumId w:val="31"/>
  </w:num>
  <w:num w:numId="23">
    <w:abstractNumId w:val="18"/>
  </w:num>
  <w:num w:numId="24">
    <w:abstractNumId w:val="3"/>
  </w:num>
  <w:num w:numId="25">
    <w:abstractNumId w:val="35"/>
  </w:num>
  <w:num w:numId="26">
    <w:abstractNumId w:val="21"/>
  </w:num>
  <w:num w:numId="27">
    <w:abstractNumId w:val="20"/>
  </w:num>
  <w:num w:numId="28">
    <w:abstractNumId w:val="39"/>
  </w:num>
  <w:num w:numId="29">
    <w:abstractNumId w:val="33"/>
  </w:num>
  <w:num w:numId="30">
    <w:abstractNumId w:val="10"/>
  </w:num>
  <w:num w:numId="31">
    <w:abstractNumId w:val="4"/>
  </w:num>
  <w:num w:numId="32">
    <w:abstractNumId w:val="7"/>
  </w:num>
  <w:num w:numId="33">
    <w:abstractNumId w:val="5"/>
  </w:num>
  <w:num w:numId="34">
    <w:abstractNumId w:val="36"/>
  </w:num>
  <w:num w:numId="35">
    <w:abstractNumId w:val="14"/>
  </w:num>
  <w:num w:numId="36">
    <w:abstractNumId w:val="6"/>
  </w:num>
  <w:num w:numId="37">
    <w:abstractNumId w:val="11"/>
  </w:num>
  <w:num w:numId="38">
    <w:abstractNumId w:val="23"/>
  </w:num>
  <w:num w:numId="39">
    <w:abstractNumId w:val="19"/>
  </w:num>
  <w:num w:numId="40">
    <w:abstractNumId w:val="30"/>
  </w:num>
  <w:num w:numId="41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2F21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B40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9FE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CB2"/>
    <w:rsid w:val="00EF3E39"/>
    <w:rsid w:val="00EF3E67"/>
    <w:rsid w:val="00EF3F23"/>
    <w:rsid w:val="00EF43D9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2266-E144-47EE-B464-6BA7B049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841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5376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27</cp:revision>
  <cp:lastPrinted>2015-06-11T15:43:00Z</cp:lastPrinted>
  <dcterms:created xsi:type="dcterms:W3CDTF">2015-06-03T12:59:00Z</dcterms:created>
  <dcterms:modified xsi:type="dcterms:W3CDTF">2015-06-15T13:58:00Z</dcterms:modified>
</cp:coreProperties>
</file>