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2B" w:rsidRPr="000236F4" w:rsidRDefault="00AC632B" w:rsidP="00BF773B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 w:rsidR="000A31D3">
        <w:rPr>
          <w:rFonts w:cs="Arial"/>
          <w:b/>
          <w:sz w:val="20"/>
        </w:rPr>
        <w:t xml:space="preserve"> DA SESSÃO</w:t>
      </w:r>
      <w:r w:rsidRPr="000236F4">
        <w:rPr>
          <w:rFonts w:cs="Arial"/>
          <w:b/>
          <w:sz w:val="20"/>
        </w:rPr>
        <w:t xml:space="preserve"> PLENÁRIA DO DIA </w:t>
      </w:r>
      <w:r w:rsidR="003F3AFE">
        <w:rPr>
          <w:rFonts w:cs="Arial"/>
          <w:b/>
          <w:sz w:val="20"/>
        </w:rPr>
        <w:t>DEZESSETE</w:t>
      </w:r>
      <w:r w:rsidR="000A31D3">
        <w:rPr>
          <w:rFonts w:cs="Arial"/>
          <w:b/>
          <w:sz w:val="20"/>
        </w:rPr>
        <w:t xml:space="preserve"> DE SETEMBR</w:t>
      </w:r>
      <w:r w:rsidR="00A9544F">
        <w:rPr>
          <w:rFonts w:cs="Arial"/>
          <w:b/>
          <w:sz w:val="20"/>
        </w:rPr>
        <w:t xml:space="preserve">O </w:t>
      </w:r>
      <w:r w:rsidRPr="000236F4">
        <w:rPr>
          <w:rFonts w:cs="Arial"/>
          <w:b/>
          <w:sz w:val="20"/>
        </w:rPr>
        <w:t>DE 2015.</w:t>
      </w:r>
    </w:p>
    <w:p w:rsidR="00D15CA3" w:rsidRDefault="00D15CA3" w:rsidP="0031515C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B40C3F" w:rsidRPr="007D5E86" w:rsidRDefault="00B40C3F" w:rsidP="007D5E86">
      <w:pPr>
        <w:pStyle w:val="PargrafodaLista"/>
        <w:numPr>
          <w:ilvl w:val="0"/>
          <w:numId w:val="37"/>
        </w:numPr>
        <w:ind w:right="283"/>
        <w:jc w:val="both"/>
        <w:rPr>
          <w:sz w:val="20"/>
        </w:rPr>
      </w:pPr>
      <w:r w:rsidRPr="007D5E86">
        <w:rPr>
          <w:bCs/>
          <w:sz w:val="20"/>
        </w:rPr>
        <w:t>Exemplares (03) da Revista Ensaios: Avaliação e Políticas Públicas em Educação, Vol.23, abril/junho/2015 – Rio de Janeiro. Protocolado no CEE/PI em 22.09.15;</w:t>
      </w:r>
    </w:p>
    <w:p w:rsidR="007D5E86" w:rsidRDefault="007D5E86" w:rsidP="007D5E86">
      <w:pPr>
        <w:pStyle w:val="PargrafodaLista"/>
        <w:numPr>
          <w:ilvl w:val="0"/>
          <w:numId w:val="37"/>
        </w:numPr>
        <w:ind w:right="283"/>
        <w:jc w:val="both"/>
        <w:rPr>
          <w:sz w:val="20"/>
        </w:rPr>
      </w:pPr>
      <w:r>
        <w:rPr>
          <w:sz w:val="20"/>
        </w:rPr>
        <w:t>Ofício SINEPE/PI nº 055/2015, de Paulo Raimundo Machado Vale, presidente do SINEPE/PI, comunicando da posse da nova Diretoria Administrativa para o biênio 2015/2017.</w:t>
      </w:r>
      <w:r w:rsidRPr="007D5E86">
        <w:rPr>
          <w:bCs/>
          <w:sz w:val="20"/>
        </w:rPr>
        <w:t xml:space="preserve"> Protocolado no CEE/PI em 22.09.15</w:t>
      </w:r>
      <w:r>
        <w:rPr>
          <w:bCs/>
          <w:sz w:val="20"/>
        </w:rPr>
        <w:t xml:space="preserve">; </w:t>
      </w:r>
      <w:r>
        <w:rPr>
          <w:sz w:val="20"/>
        </w:rPr>
        <w:t xml:space="preserve"> </w:t>
      </w:r>
    </w:p>
    <w:p w:rsidR="003C1D27" w:rsidRDefault="003C1D27" w:rsidP="007D5E86">
      <w:pPr>
        <w:pStyle w:val="PargrafodaLista"/>
        <w:numPr>
          <w:ilvl w:val="0"/>
          <w:numId w:val="37"/>
        </w:numPr>
        <w:ind w:right="283"/>
        <w:jc w:val="both"/>
        <w:rPr>
          <w:sz w:val="20"/>
        </w:rPr>
      </w:pPr>
      <w:r>
        <w:rPr>
          <w:sz w:val="20"/>
        </w:rPr>
        <w:t xml:space="preserve">Ofício Nº 0836/2015-GAB/Reitoria, de </w:t>
      </w:r>
      <w:proofErr w:type="spellStart"/>
      <w:r>
        <w:rPr>
          <w:sz w:val="20"/>
        </w:rPr>
        <w:t>Nouga</w:t>
      </w:r>
      <w:proofErr w:type="spellEnd"/>
      <w:r>
        <w:rPr>
          <w:sz w:val="20"/>
        </w:rPr>
        <w:t xml:space="preserve"> Cardoso Batista, reitor da Universidade Estadual do Piauí- UESPI, solicitando informações sobre a tramitação dos processos de Renovação de Reconhecimento dos Cursos de Graduação da referida Instituição e dos cursos oferecidos pelo PARFOR (regime especial).  </w:t>
      </w:r>
      <w:r w:rsidRPr="007D5E86">
        <w:rPr>
          <w:bCs/>
          <w:sz w:val="20"/>
        </w:rPr>
        <w:t>Protocolado no CEE/PI em 2</w:t>
      </w:r>
      <w:r>
        <w:rPr>
          <w:bCs/>
          <w:sz w:val="20"/>
        </w:rPr>
        <w:t>2.</w:t>
      </w:r>
      <w:r w:rsidRPr="007D5E86">
        <w:rPr>
          <w:bCs/>
          <w:sz w:val="20"/>
        </w:rPr>
        <w:t>09.15</w:t>
      </w:r>
      <w:r>
        <w:rPr>
          <w:bCs/>
          <w:sz w:val="20"/>
        </w:rPr>
        <w:t xml:space="preserve">; </w:t>
      </w:r>
      <w:r>
        <w:rPr>
          <w:sz w:val="20"/>
        </w:rPr>
        <w:t xml:space="preserve"> </w:t>
      </w:r>
    </w:p>
    <w:p w:rsidR="0009656F" w:rsidRDefault="007F6CFD" w:rsidP="007D5E86">
      <w:pPr>
        <w:pStyle w:val="PargrafodaLista"/>
        <w:numPr>
          <w:ilvl w:val="0"/>
          <w:numId w:val="37"/>
        </w:numPr>
        <w:ind w:right="283"/>
        <w:jc w:val="both"/>
        <w:rPr>
          <w:sz w:val="20"/>
        </w:rPr>
      </w:pPr>
      <w:r>
        <w:rPr>
          <w:sz w:val="20"/>
        </w:rPr>
        <w:t xml:space="preserve">Ofício nº 004/15, de Francisco Sabóia Junior de Sousa, diretor do Colégio Santana Curso Técnico em Enfermagem, informando o encerramento das atividades da referida instituição. </w:t>
      </w:r>
      <w:r w:rsidRPr="007D5E86">
        <w:rPr>
          <w:bCs/>
          <w:sz w:val="20"/>
        </w:rPr>
        <w:t>Protocolado no CEE/PI em 2</w:t>
      </w:r>
      <w:r>
        <w:rPr>
          <w:bCs/>
          <w:sz w:val="20"/>
        </w:rPr>
        <w:t>3.</w:t>
      </w:r>
      <w:r w:rsidRPr="007D5E86">
        <w:rPr>
          <w:bCs/>
          <w:sz w:val="20"/>
        </w:rPr>
        <w:t>09.15</w:t>
      </w:r>
      <w:r>
        <w:rPr>
          <w:bCs/>
          <w:sz w:val="20"/>
        </w:rPr>
        <w:t xml:space="preserve">; </w:t>
      </w:r>
      <w:r>
        <w:rPr>
          <w:sz w:val="20"/>
        </w:rPr>
        <w:t xml:space="preserve"> </w:t>
      </w:r>
    </w:p>
    <w:p w:rsidR="000736C7" w:rsidRPr="00D95BDE" w:rsidRDefault="000736C7" w:rsidP="00D95BDE">
      <w:pPr>
        <w:pStyle w:val="PargrafodaLista"/>
        <w:numPr>
          <w:ilvl w:val="0"/>
          <w:numId w:val="37"/>
        </w:numPr>
        <w:ind w:right="283"/>
        <w:jc w:val="both"/>
        <w:rPr>
          <w:sz w:val="20"/>
        </w:rPr>
      </w:pPr>
      <w:r>
        <w:rPr>
          <w:sz w:val="20"/>
        </w:rPr>
        <w:t xml:space="preserve">Ofício nº 039/15, de Vânia Regina de Carvalho Ribeiro, Prefeita Municipal de Cajueiro da Praia, prestando informações sobre </w:t>
      </w:r>
      <w:r w:rsidR="00D95BDE">
        <w:rPr>
          <w:sz w:val="20"/>
        </w:rPr>
        <w:t xml:space="preserve">a regularização das escolas públicas municipais daquele município. </w:t>
      </w:r>
      <w:r w:rsidR="00D95BDE" w:rsidRPr="007D5E86">
        <w:rPr>
          <w:bCs/>
          <w:sz w:val="20"/>
        </w:rPr>
        <w:t>Protocolado no CEE/PI em 2</w:t>
      </w:r>
      <w:r w:rsidR="00D95BDE">
        <w:rPr>
          <w:bCs/>
          <w:sz w:val="20"/>
        </w:rPr>
        <w:t>3.</w:t>
      </w:r>
      <w:r w:rsidR="00D95BDE" w:rsidRPr="007D5E86">
        <w:rPr>
          <w:bCs/>
          <w:sz w:val="20"/>
        </w:rPr>
        <w:t>09.15</w:t>
      </w:r>
      <w:r w:rsidR="00D95BDE">
        <w:rPr>
          <w:bCs/>
          <w:sz w:val="20"/>
        </w:rPr>
        <w:t xml:space="preserve">; </w:t>
      </w:r>
      <w:r w:rsidR="00D95BDE">
        <w:rPr>
          <w:sz w:val="20"/>
        </w:rPr>
        <w:t xml:space="preserve"> </w:t>
      </w:r>
    </w:p>
    <w:p w:rsidR="00807E20" w:rsidRDefault="002F04B0" w:rsidP="007D5E86">
      <w:pPr>
        <w:pStyle w:val="PargrafodaLista1"/>
        <w:numPr>
          <w:ilvl w:val="0"/>
          <w:numId w:val="1"/>
        </w:numPr>
        <w:tabs>
          <w:tab w:val="left" w:pos="9639"/>
        </w:tabs>
        <w:ind w:right="283"/>
        <w:jc w:val="both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PROC</w:t>
      </w:r>
      <w:r w:rsidR="0082657E" w:rsidRPr="000653C5">
        <w:rPr>
          <w:rFonts w:cs="Arial"/>
          <w:b/>
          <w:bCs/>
          <w:color w:val="000000"/>
          <w:sz w:val="20"/>
        </w:rPr>
        <w:t>ESSOS A SEREM DISTRIBUÍDOS:</w:t>
      </w:r>
    </w:p>
    <w:p w:rsidR="005934EE" w:rsidRDefault="00C9200C" w:rsidP="005934E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 w:rsidR="00E1430B">
        <w:rPr>
          <w:rFonts w:cs="Arial"/>
          <w:b/>
          <w:bCs/>
          <w:color w:val="000000"/>
          <w:sz w:val="20"/>
        </w:rPr>
        <w:t>0</w:t>
      </w:r>
      <w:r w:rsidR="00706E63">
        <w:rPr>
          <w:rFonts w:cs="Arial"/>
          <w:b/>
          <w:bCs/>
          <w:color w:val="000000"/>
          <w:sz w:val="20"/>
        </w:rPr>
        <w:t>2</w:t>
      </w:r>
      <w:r>
        <w:rPr>
          <w:rFonts w:cs="Arial"/>
          <w:b/>
          <w:bCs/>
          <w:color w:val="000000"/>
          <w:sz w:val="20"/>
        </w:rPr>
        <w:t>):</w:t>
      </w:r>
    </w:p>
    <w:p w:rsidR="003D0F0A" w:rsidRPr="002B5B45" w:rsidRDefault="002D2213" w:rsidP="002D2213">
      <w:pPr>
        <w:pStyle w:val="PargrafodaLista"/>
        <w:numPr>
          <w:ilvl w:val="0"/>
          <w:numId w:val="38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Conselheira Helena </w:t>
      </w:r>
      <w:proofErr w:type="spellStart"/>
      <w:r>
        <w:rPr>
          <w:rFonts w:cs="Arial"/>
          <w:bCs/>
          <w:sz w:val="20"/>
        </w:rPr>
        <w:t>Rosendo</w:t>
      </w:r>
      <w:proofErr w:type="spellEnd"/>
      <w:r>
        <w:rPr>
          <w:rFonts w:cs="Arial"/>
          <w:bCs/>
          <w:sz w:val="20"/>
        </w:rPr>
        <w:t xml:space="preserve"> [diligência de parecer nº115/15 – redistribuído] </w:t>
      </w:r>
      <w:r w:rsidRPr="000653C5">
        <w:rPr>
          <w:rFonts w:cs="Arial"/>
          <w:bCs/>
          <w:sz w:val="20"/>
        </w:rPr>
        <w:t>Processo</w:t>
      </w:r>
      <w:r>
        <w:rPr>
          <w:rFonts w:cs="Arial"/>
          <w:bCs/>
          <w:sz w:val="20"/>
        </w:rPr>
        <w:t>s</w:t>
      </w:r>
      <w:r w:rsidRPr="000653C5">
        <w:rPr>
          <w:rFonts w:cs="Arial"/>
          <w:bCs/>
          <w:sz w:val="20"/>
        </w:rPr>
        <w:t xml:space="preserve"> </w:t>
      </w:r>
      <w:proofErr w:type="spellStart"/>
      <w:r w:rsidRPr="000653C5">
        <w:rPr>
          <w:rFonts w:cs="Arial"/>
          <w:bCs/>
          <w:sz w:val="20"/>
        </w:rPr>
        <w:t>nº</w:t>
      </w:r>
      <w:r w:rsidRPr="000653C5">
        <w:rPr>
          <w:rFonts w:cs="Arial"/>
          <w:bCs/>
          <w:sz w:val="20"/>
          <w:vertAlign w:val="superscript"/>
        </w:rPr>
        <w:t>s</w:t>
      </w:r>
      <w:proofErr w:type="spellEnd"/>
      <w:r w:rsidRPr="000653C5">
        <w:rPr>
          <w:rFonts w:cs="Arial"/>
          <w:bCs/>
          <w:sz w:val="20"/>
        </w:rPr>
        <w:t xml:space="preserve"> 0</w:t>
      </w:r>
      <w:r>
        <w:rPr>
          <w:rFonts w:cs="Arial"/>
          <w:bCs/>
          <w:sz w:val="20"/>
        </w:rPr>
        <w:t>41</w:t>
      </w:r>
      <w:r w:rsidRPr="000653C5">
        <w:rPr>
          <w:rFonts w:cs="Arial"/>
          <w:bCs/>
          <w:sz w:val="20"/>
        </w:rPr>
        <w:t>/2015</w:t>
      </w:r>
      <w:r>
        <w:rPr>
          <w:rFonts w:cs="Arial"/>
          <w:bCs/>
          <w:sz w:val="20"/>
        </w:rPr>
        <w:t xml:space="preserve"> e 042/2015</w:t>
      </w:r>
      <w:r w:rsidRPr="000653C5">
        <w:rPr>
          <w:rFonts w:cs="Arial"/>
          <w:bCs/>
          <w:sz w:val="20"/>
        </w:rPr>
        <w:t xml:space="preserve"> da </w:t>
      </w:r>
      <w:r>
        <w:rPr>
          <w:rFonts w:cs="Arial"/>
          <w:bCs/>
          <w:sz w:val="20"/>
        </w:rPr>
        <w:t>Prefeitura Municipal de Nossa Senhora dos Remédios</w:t>
      </w:r>
      <w:r w:rsidRPr="000653C5">
        <w:rPr>
          <w:rFonts w:cs="Arial"/>
          <w:bCs/>
          <w:sz w:val="20"/>
        </w:rPr>
        <w:t>,</w:t>
      </w:r>
      <w:r w:rsidRPr="000653C5">
        <w:rPr>
          <w:rFonts w:cs="Arial"/>
          <w:sz w:val="20"/>
        </w:rPr>
        <w:t xml:space="preserve"> rede </w:t>
      </w:r>
      <w:r>
        <w:rPr>
          <w:rFonts w:cs="Arial"/>
          <w:sz w:val="20"/>
        </w:rPr>
        <w:t>municipal</w:t>
      </w:r>
      <w:r w:rsidRPr="000653C5">
        <w:rPr>
          <w:rFonts w:cs="Arial"/>
          <w:sz w:val="20"/>
        </w:rPr>
        <w:t xml:space="preserve">, </w:t>
      </w:r>
      <w:r>
        <w:rPr>
          <w:rFonts w:cs="Arial"/>
          <w:sz w:val="20"/>
        </w:rPr>
        <w:t>Nossa Senhora dos Remédios</w:t>
      </w:r>
      <w:r w:rsidRPr="000653C5">
        <w:rPr>
          <w:rFonts w:cs="Arial"/>
          <w:sz w:val="20"/>
        </w:rPr>
        <w:t xml:space="preserve"> (PI), renovação de autorização de funcionamento para o Ensino </w:t>
      </w:r>
      <w:r>
        <w:rPr>
          <w:rFonts w:cs="Arial"/>
          <w:sz w:val="20"/>
        </w:rPr>
        <w:t xml:space="preserve">Infantil, Ensino </w:t>
      </w:r>
      <w:r w:rsidRPr="000653C5">
        <w:rPr>
          <w:rFonts w:cs="Arial"/>
          <w:sz w:val="20"/>
        </w:rPr>
        <w:t xml:space="preserve">Fundamental </w:t>
      </w:r>
      <w:r>
        <w:rPr>
          <w:rFonts w:cs="Arial"/>
          <w:sz w:val="20"/>
        </w:rPr>
        <w:t xml:space="preserve">Regular </w:t>
      </w:r>
      <w:r w:rsidRPr="000653C5">
        <w:rPr>
          <w:rFonts w:cs="Arial"/>
          <w:sz w:val="20"/>
        </w:rPr>
        <w:t xml:space="preserve">Completo e </w:t>
      </w:r>
      <w:r>
        <w:rPr>
          <w:rFonts w:cs="Arial"/>
          <w:sz w:val="20"/>
        </w:rPr>
        <w:t>EJA, autorização para dez escolas e, convalidação de estudos referentes a 2012, 2013 e 2014, respectivamente.</w:t>
      </w:r>
    </w:p>
    <w:p w:rsidR="002B5B45" w:rsidRPr="00706E63" w:rsidRDefault="002B5B45" w:rsidP="00706E63">
      <w:pPr>
        <w:pStyle w:val="PargrafodaLista"/>
        <w:numPr>
          <w:ilvl w:val="0"/>
          <w:numId w:val="38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 [inspeção]: Processo nº 144/2015 do Instituto Fontes de Ensino, rede privada, </w:t>
      </w:r>
      <w:proofErr w:type="spellStart"/>
      <w:r>
        <w:rPr>
          <w:rFonts w:cs="Arial"/>
          <w:sz w:val="20"/>
        </w:rPr>
        <w:t>Oeiras</w:t>
      </w:r>
      <w:proofErr w:type="spellEnd"/>
      <w:r>
        <w:rPr>
          <w:rFonts w:cs="Arial"/>
          <w:sz w:val="20"/>
        </w:rPr>
        <w:t xml:space="preserve"> (PI), </w:t>
      </w:r>
      <w:r>
        <w:rPr>
          <w:sz w:val="20"/>
        </w:rPr>
        <w:t>renovação de autorização para a educação infantil, ensino fundamental completo regular.</w:t>
      </w:r>
    </w:p>
    <w:p w:rsidR="00C44E7C" w:rsidRPr="00936C86" w:rsidRDefault="00B96709" w:rsidP="00936C86">
      <w:pPr>
        <w:ind w:left="-709" w:right="283"/>
        <w:jc w:val="both"/>
        <w:rPr>
          <w:rFonts w:cs="Arial"/>
          <w:b/>
          <w:sz w:val="20"/>
        </w:rPr>
      </w:pPr>
      <w:r w:rsidRPr="00872814">
        <w:rPr>
          <w:rFonts w:cs="Arial"/>
          <w:b/>
          <w:sz w:val="20"/>
        </w:rPr>
        <w:t>Autorização/Renovação de funcionamento (</w:t>
      </w:r>
      <w:r w:rsidR="00E1430B" w:rsidRPr="00872814">
        <w:rPr>
          <w:rFonts w:cs="Arial"/>
          <w:b/>
          <w:sz w:val="20"/>
        </w:rPr>
        <w:t>0</w:t>
      </w:r>
      <w:r w:rsidR="00713B65">
        <w:rPr>
          <w:rFonts w:cs="Arial"/>
          <w:b/>
          <w:sz w:val="20"/>
        </w:rPr>
        <w:t>9</w:t>
      </w:r>
      <w:r w:rsidRPr="00872814">
        <w:rPr>
          <w:rFonts w:cs="Arial"/>
          <w:b/>
          <w:sz w:val="20"/>
        </w:rPr>
        <w:t>):</w:t>
      </w:r>
    </w:p>
    <w:p w:rsidR="00C44E7C" w:rsidRDefault="003227D7" w:rsidP="00C44E7C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</w:t>
      </w:r>
      <w:r w:rsidR="00C53862">
        <w:rPr>
          <w:rFonts w:cs="Arial"/>
          <w:sz w:val="20"/>
        </w:rPr>
        <w:t xml:space="preserve"> Processo nº 177/2015 da Pref. d</w:t>
      </w:r>
      <w:r>
        <w:rPr>
          <w:rFonts w:cs="Arial"/>
          <w:sz w:val="20"/>
        </w:rPr>
        <w:t xml:space="preserve">e São João do Piauí (Unidade Escolar </w:t>
      </w:r>
      <w:proofErr w:type="spellStart"/>
      <w:r>
        <w:rPr>
          <w:rFonts w:cs="Arial"/>
          <w:sz w:val="20"/>
        </w:rPr>
        <w:t>Liberalina</w:t>
      </w:r>
      <w:proofErr w:type="spellEnd"/>
      <w:r>
        <w:rPr>
          <w:rFonts w:cs="Arial"/>
          <w:sz w:val="20"/>
        </w:rPr>
        <w:t xml:space="preserve"> Paes Landim),</w:t>
      </w:r>
      <w:r w:rsidR="00C44E7C">
        <w:rPr>
          <w:rFonts w:cs="Arial"/>
          <w:sz w:val="20"/>
        </w:rPr>
        <w:t xml:space="preserve"> rede </w:t>
      </w:r>
      <w:r>
        <w:rPr>
          <w:rFonts w:cs="Arial"/>
          <w:sz w:val="20"/>
        </w:rPr>
        <w:t>municipal</w:t>
      </w:r>
      <w:r w:rsidR="00C44E7C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Paes Landim (PI), </w:t>
      </w:r>
      <w:r w:rsidR="00C44E7C">
        <w:rPr>
          <w:rFonts w:cs="Arial"/>
          <w:sz w:val="20"/>
        </w:rPr>
        <w:t xml:space="preserve">autorização </w:t>
      </w:r>
      <w:r>
        <w:rPr>
          <w:rFonts w:cs="Arial"/>
          <w:sz w:val="20"/>
        </w:rPr>
        <w:t xml:space="preserve">de funcionamento do ensino fundamental completo </w:t>
      </w:r>
      <w:r w:rsidR="00CC092D">
        <w:rPr>
          <w:rFonts w:cs="Arial"/>
          <w:sz w:val="20"/>
        </w:rPr>
        <w:t>na modalidade EJA</w:t>
      </w:r>
      <w:r w:rsidR="00C44E7C">
        <w:rPr>
          <w:rFonts w:cs="Arial"/>
          <w:sz w:val="20"/>
        </w:rPr>
        <w:t>;</w:t>
      </w:r>
    </w:p>
    <w:p w:rsidR="00C318EB" w:rsidRPr="00C318EB" w:rsidRDefault="00C318EB" w:rsidP="00C318EB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Danílio</w:t>
      </w:r>
      <w:proofErr w:type="spellEnd"/>
      <w:r>
        <w:rPr>
          <w:rFonts w:cs="Arial"/>
          <w:sz w:val="20"/>
        </w:rPr>
        <w:t xml:space="preserve"> Cesar: Processo </w:t>
      </w:r>
      <w:proofErr w:type="spellStart"/>
      <w:r>
        <w:rPr>
          <w:rFonts w:cs="Arial"/>
          <w:sz w:val="20"/>
        </w:rPr>
        <w:t>nº</w:t>
      </w:r>
      <w:r w:rsidRPr="00C318EB">
        <w:rPr>
          <w:rFonts w:cs="Arial"/>
          <w:sz w:val="20"/>
          <w:vertAlign w:val="superscript"/>
        </w:rPr>
        <w:t>s</w:t>
      </w:r>
      <w:proofErr w:type="spellEnd"/>
      <w:r>
        <w:rPr>
          <w:rFonts w:cs="Arial"/>
          <w:sz w:val="20"/>
        </w:rPr>
        <w:t xml:space="preserve"> 181-A/2015 e 181-B/2015 do Instituto Educacional São Sebastião, rede privada, Teresina (PI), renovação de autorização para o ensino fundamental completo e ensino médio</w:t>
      </w:r>
      <w:r w:rsidR="00180DFE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B80DAB">
        <w:rPr>
          <w:rFonts w:cs="Arial"/>
          <w:sz w:val="20"/>
        </w:rPr>
        <w:t xml:space="preserve">ambos </w:t>
      </w:r>
      <w:r>
        <w:rPr>
          <w:rFonts w:cs="Arial"/>
          <w:sz w:val="20"/>
        </w:rPr>
        <w:t>regular, respectivamente;</w:t>
      </w:r>
    </w:p>
    <w:p w:rsidR="007E4894" w:rsidRDefault="00C53862" w:rsidP="00C44E7C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r>
        <w:rPr>
          <w:rFonts w:cs="Arial"/>
          <w:bCs/>
          <w:sz w:val="20"/>
        </w:rPr>
        <w:t xml:space="preserve">Helena </w:t>
      </w:r>
      <w:proofErr w:type="spellStart"/>
      <w:r>
        <w:rPr>
          <w:rFonts w:cs="Arial"/>
          <w:bCs/>
          <w:sz w:val="20"/>
        </w:rPr>
        <w:t>Rosendo</w:t>
      </w:r>
      <w:proofErr w:type="spellEnd"/>
      <w:r>
        <w:rPr>
          <w:rFonts w:cs="Arial"/>
          <w:bCs/>
          <w:sz w:val="20"/>
        </w:rPr>
        <w:t xml:space="preserve">: Processo n° 180/2015 do Educandário Três Irmãs, rede privada, </w:t>
      </w:r>
      <w:proofErr w:type="spellStart"/>
      <w:r>
        <w:rPr>
          <w:rFonts w:cs="Arial"/>
          <w:bCs/>
          <w:sz w:val="20"/>
        </w:rPr>
        <w:t>Aroazes</w:t>
      </w:r>
      <w:proofErr w:type="spellEnd"/>
      <w:r>
        <w:rPr>
          <w:rFonts w:cs="Arial"/>
          <w:bCs/>
          <w:sz w:val="20"/>
        </w:rPr>
        <w:t xml:space="preserve"> (PI), </w:t>
      </w:r>
      <w:r>
        <w:rPr>
          <w:rFonts w:cs="Arial"/>
          <w:sz w:val="20"/>
        </w:rPr>
        <w:t>autorização de funcionamento para a Educação Infantil, Ensino Fundamental anos iniciais regular;</w:t>
      </w:r>
    </w:p>
    <w:p w:rsidR="00C53862" w:rsidRDefault="00C53862" w:rsidP="00C44E7C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186/2015 do Colégio Mérito </w:t>
      </w:r>
      <w:proofErr w:type="spellStart"/>
      <w:proofErr w:type="gramStart"/>
      <w:r>
        <w:rPr>
          <w:rFonts w:cs="Arial"/>
          <w:sz w:val="20"/>
        </w:rPr>
        <w:t>D’Martone</w:t>
      </w:r>
      <w:proofErr w:type="spellEnd"/>
      <w:proofErr w:type="gramEnd"/>
      <w:r>
        <w:rPr>
          <w:rFonts w:cs="Arial"/>
          <w:sz w:val="20"/>
        </w:rPr>
        <w:t xml:space="preserve">, rede privada, Teresina (PI), renovação de autorização do  Ensino Fundamental </w:t>
      </w:r>
      <w:r w:rsidR="006B6100">
        <w:rPr>
          <w:rFonts w:cs="Arial"/>
          <w:sz w:val="20"/>
        </w:rPr>
        <w:t xml:space="preserve">completo </w:t>
      </w:r>
      <w:r>
        <w:rPr>
          <w:rFonts w:cs="Arial"/>
          <w:sz w:val="20"/>
        </w:rPr>
        <w:t>e Ensino Médio, ambos regular;</w:t>
      </w:r>
    </w:p>
    <w:p w:rsidR="00713B65" w:rsidRPr="00713B65" w:rsidRDefault="00713B65" w:rsidP="00713B65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Gildete</w:t>
      </w:r>
      <w:proofErr w:type="spellEnd"/>
      <w:r>
        <w:rPr>
          <w:rFonts w:cs="Arial"/>
          <w:sz w:val="20"/>
        </w:rPr>
        <w:t xml:space="preserve"> Milu: Processo nº 183/2015 da Fundação Bradesco, rede privada, Teresina (PI), renovação de autorização para o</w:t>
      </w:r>
      <w:proofErr w:type="gramStart"/>
      <w:r>
        <w:rPr>
          <w:rFonts w:cs="Arial"/>
          <w:sz w:val="20"/>
        </w:rPr>
        <w:t xml:space="preserve">  </w:t>
      </w:r>
      <w:proofErr w:type="gramEnd"/>
      <w:r>
        <w:rPr>
          <w:rFonts w:cs="Arial"/>
          <w:sz w:val="20"/>
        </w:rPr>
        <w:t>Ensino Fundamental anos iniciais na modalidade EJA;</w:t>
      </w:r>
    </w:p>
    <w:p w:rsidR="006B6100" w:rsidRDefault="006B6100" w:rsidP="006B6100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182/2015 da Escola Tia </w:t>
      </w:r>
      <w:proofErr w:type="spellStart"/>
      <w:r>
        <w:rPr>
          <w:rFonts w:cs="Arial"/>
          <w:sz w:val="20"/>
        </w:rPr>
        <w:t>Rubenita</w:t>
      </w:r>
      <w:proofErr w:type="spellEnd"/>
      <w:r>
        <w:rPr>
          <w:rFonts w:cs="Arial"/>
          <w:sz w:val="20"/>
        </w:rPr>
        <w:t>, rede privada, Floriano (PI), renovação de autorização da Educação Infantil e Ensino Fundamental anos iniciais;</w:t>
      </w:r>
    </w:p>
    <w:p w:rsidR="006B6100" w:rsidRDefault="006B6100" w:rsidP="006B6100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</w:t>
      </w:r>
      <w:proofErr w:type="spellStart"/>
      <w:r>
        <w:rPr>
          <w:rFonts w:cs="Arial"/>
          <w:sz w:val="20"/>
        </w:rPr>
        <w:t>Odeni</w:t>
      </w:r>
      <w:proofErr w:type="spellEnd"/>
      <w:r>
        <w:rPr>
          <w:rFonts w:cs="Arial"/>
          <w:sz w:val="20"/>
        </w:rPr>
        <w:t xml:space="preserve"> de Jesus: Processo nº 184/2015 do Colégio Industrial São Francisco de Assis, rede privada, Floriano (PI), renovação de autorização do Ensino Fundamental completo e Ensino Médio, ambos regular;</w:t>
      </w:r>
    </w:p>
    <w:p w:rsidR="006B6100" w:rsidRDefault="0030325B" w:rsidP="0030325B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Fonseca Neto: Processo nº 188/2015 do Educandário Bom Jesus, rede privada, Esperantina (PI), convalidação d</w:t>
      </w:r>
      <w:r w:rsidR="00C318EB">
        <w:rPr>
          <w:rFonts w:cs="Arial"/>
          <w:sz w:val="20"/>
        </w:rPr>
        <w:t>e estudos referente ao ano 2015;</w:t>
      </w:r>
    </w:p>
    <w:p w:rsidR="00C318EB" w:rsidRPr="00713B65" w:rsidRDefault="00713B65" w:rsidP="00713B65">
      <w:pPr>
        <w:pStyle w:val="PargrafodaLista"/>
        <w:numPr>
          <w:ilvl w:val="0"/>
          <w:numId w:val="34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Dalton: Processo nº 187/15 do Colégio Cristo, rede privada, Parnaíba (PI), renovação de autorização para o Ensino Fundamental completo e Ensino Médio, ambos regular;</w:t>
      </w:r>
    </w:p>
    <w:p w:rsidR="00CB0900" w:rsidRDefault="00BB5698" w:rsidP="00CB0900">
      <w:pPr>
        <w:ind w:left="-709" w:right="283"/>
        <w:jc w:val="both"/>
        <w:rPr>
          <w:rFonts w:cs="Arial"/>
          <w:b/>
          <w:bCs/>
          <w:sz w:val="20"/>
        </w:rPr>
      </w:pPr>
      <w:r w:rsidRPr="00BB5698">
        <w:rPr>
          <w:rFonts w:cs="Arial"/>
          <w:b/>
          <w:bCs/>
          <w:sz w:val="20"/>
        </w:rPr>
        <w:t>Outros</w:t>
      </w:r>
      <w:r w:rsidR="00046470">
        <w:rPr>
          <w:rFonts w:cs="Arial"/>
          <w:b/>
          <w:bCs/>
          <w:sz w:val="20"/>
        </w:rPr>
        <w:t xml:space="preserve"> (0</w:t>
      </w:r>
      <w:r w:rsidR="006254B1">
        <w:rPr>
          <w:rFonts w:cs="Arial"/>
          <w:b/>
          <w:bCs/>
          <w:sz w:val="20"/>
        </w:rPr>
        <w:t>6</w:t>
      </w:r>
      <w:r w:rsidRPr="00BB5698">
        <w:rPr>
          <w:rFonts w:cs="Arial"/>
          <w:b/>
          <w:bCs/>
          <w:sz w:val="20"/>
        </w:rPr>
        <w:t>):</w:t>
      </w:r>
    </w:p>
    <w:p w:rsidR="00856FCE" w:rsidRDefault="0037001B" w:rsidP="00856FCE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bCs/>
          <w:sz w:val="20"/>
        </w:rPr>
      </w:pPr>
      <w:r w:rsidRPr="00A80E79">
        <w:rPr>
          <w:rFonts w:cs="Arial"/>
          <w:sz w:val="20"/>
        </w:rPr>
        <w:t>Comissão de Educação Profissional</w:t>
      </w:r>
      <w:r w:rsidR="00C513CA">
        <w:rPr>
          <w:rFonts w:cs="Arial"/>
          <w:sz w:val="20"/>
        </w:rPr>
        <w:t xml:space="preserve"> (Cons. Eliana)</w:t>
      </w:r>
      <w:r w:rsidR="00856FCE">
        <w:rPr>
          <w:rFonts w:cs="Arial"/>
          <w:bCs/>
          <w:sz w:val="20"/>
        </w:rPr>
        <w:t xml:space="preserve">: Processos </w:t>
      </w:r>
      <w:proofErr w:type="spellStart"/>
      <w:r w:rsidR="00856FCE">
        <w:rPr>
          <w:rFonts w:cs="Arial"/>
          <w:bCs/>
          <w:sz w:val="20"/>
        </w:rPr>
        <w:t>nº</w:t>
      </w:r>
      <w:r w:rsidR="00856FCE" w:rsidRPr="00856FCE">
        <w:rPr>
          <w:rFonts w:cs="Arial"/>
          <w:bCs/>
          <w:sz w:val="20"/>
          <w:vertAlign w:val="superscript"/>
        </w:rPr>
        <w:t>s</w:t>
      </w:r>
      <w:proofErr w:type="spellEnd"/>
      <w:r w:rsidR="00856FCE">
        <w:rPr>
          <w:rFonts w:cs="Arial"/>
          <w:bCs/>
          <w:sz w:val="20"/>
        </w:rPr>
        <w:t xml:space="preserve"> 047/2015 e 048/2015 do Centro Técnico Profissionalizante – CENTEPRO, rede privada, Teresina (PI), nomeação da comissão de verificação para renovação de reconhecimento do curso técnico em Segurança do Trabalho e Enfermagem, respectivamente;</w:t>
      </w:r>
    </w:p>
    <w:p w:rsidR="00A344CC" w:rsidRDefault="00A344CC" w:rsidP="00856FCE">
      <w:pPr>
        <w:pStyle w:val="PargrafodaLista"/>
        <w:numPr>
          <w:ilvl w:val="0"/>
          <w:numId w:val="26"/>
        </w:numPr>
        <w:ind w:right="283"/>
        <w:jc w:val="both"/>
        <w:rPr>
          <w:rFonts w:cs="Arial"/>
          <w:bCs/>
          <w:sz w:val="20"/>
        </w:rPr>
      </w:pPr>
      <w:r w:rsidRPr="00A80E79">
        <w:rPr>
          <w:rFonts w:cs="Arial"/>
          <w:sz w:val="20"/>
        </w:rPr>
        <w:t>Comissão de Educação Profissional</w:t>
      </w:r>
      <w:r>
        <w:rPr>
          <w:rFonts w:cs="Arial"/>
          <w:sz w:val="20"/>
        </w:rPr>
        <w:t xml:space="preserve"> (Cons. Eliana)</w:t>
      </w:r>
      <w:r>
        <w:rPr>
          <w:rFonts w:cs="Arial"/>
          <w:bCs/>
          <w:sz w:val="20"/>
        </w:rPr>
        <w:t>: Processos nº 039/2015 da Escola de Enfermagem Ana Nery, rede privada, Campo Maior (PI), relatório de inspeção da equipe de Educação Profissional</w:t>
      </w:r>
      <w:r w:rsidR="00154C6E">
        <w:rPr>
          <w:rFonts w:cs="Arial"/>
          <w:bCs/>
          <w:sz w:val="20"/>
        </w:rPr>
        <w:t>;</w:t>
      </w:r>
    </w:p>
    <w:p w:rsidR="00C318EB" w:rsidRPr="0093256C" w:rsidRDefault="00C318EB" w:rsidP="0093256C">
      <w:pPr>
        <w:pStyle w:val="PargrafodaLista"/>
        <w:numPr>
          <w:ilvl w:val="0"/>
          <w:numId w:val="26"/>
        </w:numPr>
        <w:ind w:right="283"/>
        <w:jc w:val="both"/>
        <w:rPr>
          <w:sz w:val="20"/>
        </w:rPr>
      </w:pPr>
      <w:r>
        <w:rPr>
          <w:rFonts w:cs="Arial"/>
          <w:bCs/>
          <w:sz w:val="20"/>
        </w:rPr>
        <w:t>Comissão de Educação Superior [</w:t>
      </w:r>
      <w:r>
        <w:rPr>
          <w:rFonts w:cs="Arial"/>
          <w:sz w:val="20"/>
        </w:rPr>
        <w:t>relatórios das comissões de avaliação]: Processos</w:t>
      </w:r>
      <w:proofErr w:type="gramStart"/>
      <w:r>
        <w:rPr>
          <w:rFonts w:cs="Arial"/>
          <w:sz w:val="20"/>
        </w:rPr>
        <w:t xml:space="preserve">  </w:t>
      </w:r>
      <w:proofErr w:type="gramEnd"/>
      <w:r w:rsidRPr="00A80E79">
        <w:rPr>
          <w:rFonts w:cs="Arial"/>
          <w:bCs/>
          <w:sz w:val="20"/>
        </w:rPr>
        <w:t>nº</w:t>
      </w:r>
      <w:r w:rsidRPr="0037001B">
        <w:rPr>
          <w:rFonts w:cs="Arial"/>
          <w:bCs/>
          <w:sz w:val="20"/>
          <w:vertAlign w:val="superscript"/>
        </w:rPr>
        <w:t>s</w:t>
      </w:r>
      <w:r>
        <w:rPr>
          <w:rFonts w:cs="Arial"/>
          <w:bCs/>
          <w:sz w:val="20"/>
        </w:rPr>
        <w:t>138</w:t>
      </w:r>
      <w:r w:rsidR="001B464D">
        <w:rPr>
          <w:rFonts w:cs="Arial"/>
          <w:bCs/>
          <w:sz w:val="20"/>
        </w:rPr>
        <w:t>-A/2013</w:t>
      </w:r>
      <w:r w:rsidR="001B464D" w:rsidRPr="001B464D">
        <w:rPr>
          <w:rFonts w:cs="Arial"/>
          <w:bCs/>
          <w:sz w:val="20"/>
        </w:rPr>
        <w:t xml:space="preserve"> </w:t>
      </w:r>
      <w:r w:rsidR="001B464D">
        <w:rPr>
          <w:rFonts w:cs="Arial"/>
          <w:bCs/>
          <w:sz w:val="20"/>
        </w:rPr>
        <w:t xml:space="preserve">do CCN do Campus Poeta Torquato Neto, </w:t>
      </w:r>
      <w:r w:rsidR="001B464D" w:rsidRPr="005231B3">
        <w:rPr>
          <w:rFonts w:cs="Arial"/>
          <w:bCs/>
          <w:sz w:val="20"/>
        </w:rPr>
        <w:t>Teresina (PI)</w:t>
      </w:r>
      <w:r w:rsidR="001B464D">
        <w:rPr>
          <w:rFonts w:cs="Arial"/>
          <w:bCs/>
          <w:sz w:val="20"/>
        </w:rPr>
        <w:t xml:space="preserve">; </w:t>
      </w:r>
      <w:r>
        <w:rPr>
          <w:rFonts w:cs="Arial"/>
          <w:bCs/>
          <w:sz w:val="20"/>
        </w:rPr>
        <w:t>138</w:t>
      </w:r>
      <w:r w:rsidR="001B464D">
        <w:rPr>
          <w:rFonts w:cs="Arial"/>
          <w:bCs/>
          <w:sz w:val="20"/>
        </w:rPr>
        <w:t>-C</w:t>
      </w:r>
      <w:r>
        <w:rPr>
          <w:rFonts w:cs="Arial"/>
          <w:bCs/>
          <w:sz w:val="20"/>
        </w:rPr>
        <w:t>/2013</w:t>
      </w:r>
      <w:r w:rsidR="001B464D">
        <w:rPr>
          <w:rFonts w:cs="Arial"/>
          <w:bCs/>
          <w:sz w:val="20"/>
        </w:rPr>
        <w:t xml:space="preserve"> do </w:t>
      </w:r>
      <w:r w:rsidR="001B464D" w:rsidRPr="005231B3">
        <w:rPr>
          <w:rFonts w:cs="Arial"/>
          <w:sz w:val="20"/>
        </w:rPr>
        <w:t>Centro  de Ciências Agrárias</w:t>
      </w:r>
      <w:r w:rsidR="001B464D">
        <w:rPr>
          <w:rFonts w:cs="Arial"/>
          <w:sz w:val="20"/>
        </w:rPr>
        <w:t xml:space="preserve"> - </w:t>
      </w:r>
      <w:r w:rsidR="001B464D" w:rsidRPr="005231B3">
        <w:rPr>
          <w:rFonts w:cs="Arial"/>
          <w:bCs/>
          <w:sz w:val="20"/>
        </w:rPr>
        <w:t xml:space="preserve"> </w:t>
      </w:r>
      <w:r w:rsidR="001B464D">
        <w:rPr>
          <w:rFonts w:cs="Arial"/>
          <w:bCs/>
          <w:sz w:val="20"/>
        </w:rPr>
        <w:t xml:space="preserve">CCA de União </w:t>
      </w:r>
      <w:r w:rsidR="001B464D">
        <w:rPr>
          <w:rFonts w:cs="Arial"/>
          <w:bCs/>
          <w:sz w:val="20"/>
        </w:rPr>
        <w:lastRenderedPageBreak/>
        <w:t>e 138-E/2013</w:t>
      </w:r>
      <w:r w:rsidR="00D015ED">
        <w:rPr>
          <w:rFonts w:cs="Arial"/>
          <w:bCs/>
          <w:sz w:val="20"/>
        </w:rPr>
        <w:t xml:space="preserve"> do CTU do Campus Poeta Torquato Neto, </w:t>
      </w:r>
      <w:r w:rsidR="00D015ED" w:rsidRPr="005231B3">
        <w:rPr>
          <w:rFonts w:cs="Arial"/>
          <w:bCs/>
          <w:sz w:val="20"/>
        </w:rPr>
        <w:t>Teresina (PI)</w:t>
      </w:r>
      <w:r w:rsidR="00D015ED">
        <w:rPr>
          <w:rFonts w:cs="Arial"/>
          <w:bCs/>
          <w:sz w:val="20"/>
        </w:rPr>
        <w:t xml:space="preserve">; </w:t>
      </w:r>
      <w:r w:rsidRPr="005231B3">
        <w:rPr>
          <w:rFonts w:cs="Arial"/>
          <w:bCs/>
          <w:sz w:val="20"/>
        </w:rPr>
        <w:t>renovação de reconhecimento dos cursos Ciências Biológicas, Química e Matemática</w:t>
      </w:r>
      <w:r w:rsidR="00D015ED">
        <w:rPr>
          <w:rFonts w:cs="Arial"/>
          <w:bCs/>
          <w:sz w:val="20"/>
        </w:rPr>
        <w:t>;</w:t>
      </w:r>
      <w:r w:rsidRPr="005231B3">
        <w:rPr>
          <w:rFonts w:cs="Arial"/>
          <w:bCs/>
          <w:sz w:val="20"/>
        </w:rPr>
        <w:t xml:space="preserve"> Agronomia</w:t>
      </w:r>
      <w:r>
        <w:rPr>
          <w:rFonts w:cs="Arial"/>
          <w:bCs/>
          <w:sz w:val="20"/>
        </w:rPr>
        <w:t xml:space="preserve"> e Zootecnia</w:t>
      </w:r>
      <w:r w:rsidR="00D015ED">
        <w:rPr>
          <w:rFonts w:cs="Arial"/>
          <w:bCs/>
          <w:sz w:val="20"/>
        </w:rPr>
        <w:t xml:space="preserve">; e Engenharia Civil, Engenharia Elétrica, </w:t>
      </w:r>
      <w:r>
        <w:rPr>
          <w:rFonts w:cs="Arial"/>
          <w:bCs/>
          <w:sz w:val="20"/>
        </w:rPr>
        <w:t>respectivamente.</w:t>
      </w:r>
    </w:p>
    <w:p w:rsidR="0093256C" w:rsidRPr="00F054B1" w:rsidRDefault="0093256C" w:rsidP="0093256C">
      <w:pPr>
        <w:ind w:left="-709" w:right="283"/>
        <w:jc w:val="both"/>
        <w:rPr>
          <w:rFonts w:cs="Arial"/>
          <w:b/>
          <w:bCs/>
          <w:sz w:val="20"/>
        </w:rPr>
      </w:pPr>
      <w:r w:rsidRPr="00F054B1">
        <w:rPr>
          <w:rFonts w:cs="Arial"/>
          <w:b/>
          <w:sz w:val="20"/>
        </w:rPr>
        <w:t>PROCESSOS A SEREM RELATADOS:</w:t>
      </w:r>
    </w:p>
    <w:p w:rsidR="00154C6E" w:rsidRPr="007E4894" w:rsidRDefault="00154C6E" w:rsidP="007E4894">
      <w:pPr>
        <w:ind w:left="-709" w:right="283"/>
        <w:jc w:val="both"/>
        <w:rPr>
          <w:rFonts w:cs="Arial"/>
          <w:bCs/>
          <w:sz w:val="20"/>
        </w:rPr>
      </w:pPr>
    </w:p>
    <w:p w:rsidR="0093256C" w:rsidRPr="005F7E1B" w:rsidRDefault="0093256C" w:rsidP="0093256C">
      <w:pPr>
        <w:pStyle w:val="PargrafodaLista"/>
        <w:numPr>
          <w:ilvl w:val="0"/>
          <w:numId w:val="19"/>
        </w:numPr>
        <w:tabs>
          <w:tab w:val="left" w:pos="9781"/>
        </w:tabs>
        <w:ind w:right="283"/>
        <w:jc w:val="both"/>
        <w:rPr>
          <w:rFonts w:cs="Arial"/>
          <w:b/>
          <w:sz w:val="20"/>
        </w:rPr>
      </w:pPr>
      <w:r w:rsidRPr="005F7E1B">
        <w:rPr>
          <w:sz w:val="20"/>
        </w:rPr>
        <w:t xml:space="preserve">Conselheiro Antônio Fonseca:                                   </w:t>
      </w:r>
      <w:r>
        <w:rPr>
          <w:sz w:val="20"/>
        </w:rPr>
        <w:t xml:space="preserve">  </w:t>
      </w:r>
      <w:r w:rsidRPr="005F7E1B">
        <w:rPr>
          <w:sz w:val="20"/>
        </w:rPr>
        <w:t xml:space="preserve">   b) Conselheiro </w:t>
      </w:r>
      <w:r>
        <w:rPr>
          <w:sz w:val="20"/>
        </w:rPr>
        <w:t>Acácio Veras</w:t>
      </w:r>
      <w:r w:rsidRPr="005F7E1B">
        <w:rPr>
          <w:sz w:val="20"/>
        </w:rPr>
        <w:t xml:space="preserve">: </w:t>
      </w:r>
    </w:p>
    <w:p w:rsidR="0093256C" w:rsidRDefault="0093256C" w:rsidP="0093256C">
      <w:pPr>
        <w:ind w:left="-426" w:right="283"/>
        <w:rPr>
          <w:sz w:val="20"/>
        </w:rPr>
      </w:pPr>
    </w:p>
    <w:p w:rsidR="0093256C" w:rsidRDefault="0093256C" w:rsidP="0093256C">
      <w:pPr>
        <w:ind w:left="-426" w:right="283"/>
        <w:rPr>
          <w:sz w:val="20"/>
        </w:rPr>
      </w:pPr>
    </w:p>
    <w:p w:rsidR="0093256C" w:rsidRDefault="0093256C" w:rsidP="0093256C">
      <w:pPr>
        <w:ind w:left="-426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  <w:r>
        <w:rPr>
          <w:sz w:val="20"/>
        </w:rPr>
        <w:t xml:space="preserve">c) </w:t>
      </w:r>
      <w:r w:rsidRPr="00624F63">
        <w:rPr>
          <w:sz w:val="20"/>
        </w:rPr>
        <w:t xml:space="preserve">Conselheiro </w:t>
      </w:r>
      <w:r>
        <w:rPr>
          <w:sz w:val="20"/>
        </w:rPr>
        <w:t>Carlos Alberto:                                                   d) C</w:t>
      </w:r>
      <w:r w:rsidRPr="00807E20">
        <w:rPr>
          <w:sz w:val="20"/>
        </w:rPr>
        <w:t xml:space="preserve">onselheiro </w:t>
      </w:r>
      <w:r w:rsidRPr="00624F63">
        <w:rPr>
          <w:sz w:val="20"/>
        </w:rPr>
        <w:t>Dalton Luís</w:t>
      </w:r>
      <w:r w:rsidRPr="00807E20">
        <w:rPr>
          <w:sz w:val="20"/>
        </w:rPr>
        <w:t>:</w:t>
      </w: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  <w:r>
        <w:rPr>
          <w:sz w:val="20"/>
        </w:rPr>
        <w:t xml:space="preserve">e) Conselheiro </w:t>
      </w:r>
      <w:proofErr w:type="spellStart"/>
      <w:r w:rsidRPr="00807E20">
        <w:rPr>
          <w:sz w:val="20"/>
        </w:rPr>
        <w:t>Danílio</w:t>
      </w:r>
      <w:proofErr w:type="spellEnd"/>
      <w:r w:rsidRPr="00807E20">
        <w:rPr>
          <w:sz w:val="20"/>
        </w:rPr>
        <w:t xml:space="preserve"> César</w:t>
      </w:r>
      <w:r>
        <w:rPr>
          <w:sz w:val="20"/>
        </w:rPr>
        <w:t>:                                                   f) Conselheira</w:t>
      </w:r>
      <w:r w:rsidRPr="008F2E93">
        <w:rPr>
          <w:sz w:val="20"/>
        </w:rPr>
        <w:t xml:space="preserve"> </w:t>
      </w:r>
      <w:r>
        <w:rPr>
          <w:sz w:val="20"/>
        </w:rPr>
        <w:t>Eliana Sampaio</w:t>
      </w:r>
      <w:r w:rsidRPr="008F2E93">
        <w:rPr>
          <w:sz w:val="20"/>
        </w:rPr>
        <w:t>:</w:t>
      </w: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  <w:r>
        <w:rPr>
          <w:sz w:val="20"/>
        </w:rPr>
        <w:t>g) Conselheiro</w:t>
      </w:r>
      <w:r w:rsidRPr="00BF756B">
        <w:rPr>
          <w:sz w:val="20"/>
        </w:rPr>
        <w:t xml:space="preserve"> </w:t>
      </w:r>
      <w:r>
        <w:rPr>
          <w:sz w:val="20"/>
        </w:rPr>
        <w:t xml:space="preserve">Francisco </w:t>
      </w:r>
      <w:r w:rsidRPr="008F2E93">
        <w:rPr>
          <w:sz w:val="20"/>
        </w:rPr>
        <w:t>Soares Filho</w:t>
      </w:r>
      <w:r w:rsidRPr="00BF756B">
        <w:rPr>
          <w:sz w:val="20"/>
        </w:rPr>
        <w:t>:</w:t>
      </w:r>
      <w:r>
        <w:rPr>
          <w:sz w:val="20"/>
        </w:rPr>
        <w:t xml:space="preserve">                                     h) </w:t>
      </w:r>
      <w:r w:rsidRPr="00BF756B">
        <w:rPr>
          <w:sz w:val="20"/>
        </w:rPr>
        <w:t xml:space="preserve">Conselheira </w:t>
      </w:r>
      <w:proofErr w:type="spellStart"/>
      <w:r>
        <w:rPr>
          <w:sz w:val="20"/>
        </w:rPr>
        <w:t>Gildete</w:t>
      </w:r>
      <w:proofErr w:type="spellEnd"/>
      <w:r>
        <w:rPr>
          <w:sz w:val="20"/>
        </w:rPr>
        <w:t xml:space="preserve"> Milu</w:t>
      </w:r>
      <w:r w:rsidRPr="00BF756B">
        <w:rPr>
          <w:sz w:val="20"/>
        </w:rPr>
        <w:t>:</w:t>
      </w: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  <w:r>
        <w:rPr>
          <w:sz w:val="20"/>
        </w:rPr>
        <w:t>i) C</w:t>
      </w:r>
      <w:r w:rsidRPr="00807E20">
        <w:rPr>
          <w:sz w:val="20"/>
        </w:rPr>
        <w:t xml:space="preserve">onselheira </w:t>
      </w:r>
      <w:r w:rsidRPr="00BF756B">
        <w:rPr>
          <w:sz w:val="20"/>
        </w:rPr>
        <w:t xml:space="preserve">Helena </w:t>
      </w:r>
      <w:proofErr w:type="spellStart"/>
      <w:r w:rsidRPr="00BF756B">
        <w:rPr>
          <w:sz w:val="20"/>
        </w:rPr>
        <w:t>Rosendo</w:t>
      </w:r>
      <w:proofErr w:type="spellEnd"/>
      <w:r>
        <w:rPr>
          <w:bCs/>
          <w:sz w:val="18"/>
          <w:szCs w:val="18"/>
        </w:rPr>
        <w:t xml:space="preserve">:                                                     j) </w:t>
      </w:r>
      <w:r>
        <w:rPr>
          <w:sz w:val="20"/>
        </w:rPr>
        <w:t xml:space="preserve">Conselheira </w:t>
      </w:r>
      <w:r>
        <w:rPr>
          <w:bCs/>
          <w:sz w:val="18"/>
          <w:szCs w:val="18"/>
        </w:rPr>
        <w:t>Maria Xavier</w:t>
      </w:r>
      <w:r>
        <w:rPr>
          <w:sz w:val="20"/>
        </w:rPr>
        <w:t>:</w:t>
      </w: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  <w:r>
        <w:rPr>
          <w:sz w:val="20"/>
        </w:rPr>
        <w:t xml:space="preserve">l) </w:t>
      </w:r>
      <w:proofErr w:type="gramStart"/>
      <w:r>
        <w:rPr>
          <w:sz w:val="20"/>
        </w:rPr>
        <w:t>C</w:t>
      </w:r>
      <w:r w:rsidRPr="008F2E93">
        <w:rPr>
          <w:sz w:val="20"/>
        </w:rPr>
        <w:t>onselheiro</w:t>
      </w:r>
      <w:r>
        <w:rPr>
          <w:sz w:val="20"/>
        </w:rPr>
        <w:t xml:space="preserve"> Margareth Santos</w:t>
      </w:r>
      <w:proofErr w:type="gramEnd"/>
      <w:r w:rsidRPr="008F2E93">
        <w:rPr>
          <w:sz w:val="20"/>
        </w:rPr>
        <w:t>:</w:t>
      </w:r>
      <w:r>
        <w:rPr>
          <w:sz w:val="20"/>
        </w:rPr>
        <w:t xml:space="preserve">                                          k) Conselheira </w:t>
      </w:r>
      <w:proofErr w:type="spellStart"/>
      <w:r>
        <w:rPr>
          <w:sz w:val="20"/>
        </w:rPr>
        <w:t>Odeni</w:t>
      </w:r>
      <w:proofErr w:type="spellEnd"/>
      <w:r>
        <w:rPr>
          <w:sz w:val="20"/>
        </w:rPr>
        <w:t xml:space="preserve"> de Jesus: </w:t>
      </w: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left="-709" w:right="283"/>
        <w:rPr>
          <w:sz w:val="20"/>
        </w:rPr>
      </w:pPr>
      <w:r>
        <w:rPr>
          <w:sz w:val="20"/>
        </w:rPr>
        <w:t xml:space="preserve">m) Conselheiro </w:t>
      </w:r>
      <w:proofErr w:type="spellStart"/>
      <w:r w:rsidRPr="008F2E93">
        <w:rPr>
          <w:sz w:val="20"/>
        </w:rPr>
        <w:t>Wellistony</w:t>
      </w:r>
      <w:proofErr w:type="spellEnd"/>
      <w:r w:rsidRPr="008F2E93">
        <w:rPr>
          <w:sz w:val="20"/>
        </w:rPr>
        <w:t xml:space="preserve"> Viana</w:t>
      </w:r>
      <w:r>
        <w:rPr>
          <w:sz w:val="20"/>
        </w:rPr>
        <w:t>:</w:t>
      </w: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Pr="00CE0CD7" w:rsidRDefault="0093256C" w:rsidP="0093256C">
      <w:pPr>
        <w:ind w:left="-709" w:right="283"/>
        <w:rPr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93256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Pr="00850BAC" w:rsidRDefault="0093256C" w:rsidP="0093256C">
      <w:pPr>
        <w:tabs>
          <w:tab w:val="left" w:pos="9781"/>
        </w:tabs>
        <w:ind w:left="-426" w:right="283" w:hanging="283"/>
        <w:jc w:val="both"/>
        <w:rPr>
          <w:rFonts w:cs="Arial"/>
          <w:b/>
          <w:sz w:val="20"/>
        </w:rPr>
      </w:pPr>
    </w:p>
    <w:p w:rsidR="0093256C" w:rsidRDefault="0093256C" w:rsidP="0093256C">
      <w:pPr>
        <w:ind w:right="-567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212139">
      <w:pPr>
        <w:ind w:left="-709" w:right="283"/>
        <w:rPr>
          <w:sz w:val="20"/>
        </w:rPr>
      </w:pPr>
    </w:p>
    <w:p w:rsidR="00212139" w:rsidRDefault="00212139" w:rsidP="00BB485C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p w:rsidR="0045301D" w:rsidRDefault="0045301D" w:rsidP="0045301D">
      <w:pPr>
        <w:ind w:left="-709" w:right="283"/>
        <w:rPr>
          <w:sz w:val="20"/>
        </w:rPr>
      </w:pPr>
    </w:p>
    <w:sectPr w:rsidR="0045301D" w:rsidSect="00061BCC">
      <w:headerReference w:type="default" r:id="rId8"/>
      <w:footerReference w:type="even" r:id="rId9"/>
      <w:footerReference w:type="default" r:id="rId10"/>
      <w:pgSz w:w="11907" w:h="16840" w:code="9"/>
      <w:pgMar w:top="992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F9" w:rsidRDefault="009334F9">
      <w:r>
        <w:separator/>
      </w:r>
    </w:p>
  </w:endnote>
  <w:endnote w:type="continuationSeparator" w:id="1">
    <w:p w:rsidR="009334F9" w:rsidRDefault="0093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29415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7F87" w:rsidRDefault="008E7F8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29415E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8E7F8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031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8E7F87" w:rsidRDefault="008E7F87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8E7F87" w:rsidRDefault="008E7F8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F9" w:rsidRDefault="009334F9">
      <w:r>
        <w:separator/>
      </w:r>
    </w:p>
  </w:footnote>
  <w:footnote w:type="continuationSeparator" w:id="1">
    <w:p w:rsidR="009334F9" w:rsidRDefault="00933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87" w:rsidRDefault="008E7F87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8E7F87" w:rsidRDefault="008E7F87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05027002" r:id="rId2"/>
      </w:object>
    </w:r>
  </w:p>
  <w:p w:rsidR="008E7F87" w:rsidRPr="00AA608D" w:rsidRDefault="008E7F87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8E7F87" w:rsidRPr="00AA608D" w:rsidRDefault="008E7F87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8E7F87" w:rsidRPr="00AA608D" w:rsidRDefault="008E7F87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</w:t>
    </w:r>
    <w:r w:rsidR="003F3AFE">
      <w:rPr>
        <w:rFonts w:ascii="Bookman Old Style" w:hAnsi="Bookman Old Style"/>
        <w:i w:val="0"/>
        <w:color w:val="000000"/>
        <w:sz w:val="20"/>
      </w:rPr>
      <w:t>REUNIÃO ORDINÁRIA DO DIA 24</w:t>
    </w:r>
    <w:r w:rsidR="00BF773B">
      <w:rPr>
        <w:rFonts w:ascii="Bookman Old Style" w:hAnsi="Bookman Old Style"/>
        <w:i w:val="0"/>
        <w:color w:val="000000"/>
        <w:sz w:val="20"/>
      </w:rPr>
      <w:t>/09</w:t>
    </w:r>
    <w:r w:rsidR="00950891"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8E7F87" w:rsidRDefault="0029415E">
    <w:pPr>
      <w:jc w:val="both"/>
      <w:rPr>
        <w:sz w:val="20"/>
      </w:rPr>
    </w:pPr>
    <w:r w:rsidRPr="0029415E">
      <w:rPr>
        <w:noProof/>
      </w:rPr>
      <w:pict>
        <v:rect id="Rectangle 1" o:spid="_x0000_s2050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29415E">
      <w:rPr>
        <w:noProof/>
      </w:rPr>
      <w:pict>
        <v:line id="Line 2" o:spid="_x0000_s2049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353"/>
    <w:multiLevelType w:val="hybridMultilevel"/>
    <w:tmpl w:val="28D82C28"/>
    <w:lvl w:ilvl="0" w:tplc="529C87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67157BE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9F94284"/>
    <w:multiLevelType w:val="hybridMultilevel"/>
    <w:tmpl w:val="D634064C"/>
    <w:lvl w:ilvl="0" w:tplc="908AA60E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A4D4CB2"/>
    <w:multiLevelType w:val="hybridMultilevel"/>
    <w:tmpl w:val="FDF43BDE"/>
    <w:lvl w:ilvl="0" w:tplc="145080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D227C3B"/>
    <w:multiLevelType w:val="hybridMultilevel"/>
    <w:tmpl w:val="13AACE24"/>
    <w:lvl w:ilvl="0" w:tplc="530C63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0EF20A8A"/>
    <w:multiLevelType w:val="hybridMultilevel"/>
    <w:tmpl w:val="F1FE4D88"/>
    <w:lvl w:ilvl="0" w:tplc="84B81B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5D93687"/>
    <w:multiLevelType w:val="hybridMultilevel"/>
    <w:tmpl w:val="40FC92E0"/>
    <w:lvl w:ilvl="0" w:tplc="BA200CF4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C4E5D23"/>
    <w:multiLevelType w:val="hybridMultilevel"/>
    <w:tmpl w:val="73C008E6"/>
    <w:lvl w:ilvl="0" w:tplc="802212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321219AD"/>
    <w:multiLevelType w:val="hybridMultilevel"/>
    <w:tmpl w:val="7982EA78"/>
    <w:lvl w:ilvl="0" w:tplc="28CA3E0A">
      <w:start w:val="13"/>
      <w:numFmt w:val="lowerLetter"/>
      <w:lvlText w:val="%1)"/>
      <w:lvlJc w:val="left"/>
      <w:pPr>
        <w:ind w:left="472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D31EB"/>
    <w:multiLevelType w:val="hybridMultilevel"/>
    <w:tmpl w:val="FED86A1E"/>
    <w:lvl w:ilvl="0" w:tplc="190E849C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9F41575"/>
    <w:multiLevelType w:val="hybridMultilevel"/>
    <w:tmpl w:val="E53E0152"/>
    <w:lvl w:ilvl="0" w:tplc="C06A4880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CB527EF"/>
    <w:multiLevelType w:val="hybridMultilevel"/>
    <w:tmpl w:val="5CCECBF4"/>
    <w:lvl w:ilvl="0" w:tplc="27B80FA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2866213"/>
    <w:multiLevelType w:val="hybridMultilevel"/>
    <w:tmpl w:val="55D42BBE"/>
    <w:lvl w:ilvl="0" w:tplc="B4EC64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403764C"/>
    <w:multiLevelType w:val="hybridMultilevel"/>
    <w:tmpl w:val="98C8B9AA"/>
    <w:lvl w:ilvl="0" w:tplc="AC606F1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8ED72F7"/>
    <w:multiLevelType w:val="hybridMultilevel"/>
    <w:tmpl w:val="D2ACA1D2"/>
    <w:lvl w:ilvl="0" w:tplc="9D5EBEC6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DBA15E0"/>
    <w:multiLevelType w:val="hybridMultilevel"/>
    <w:tmpl w:val="1B7EF888"/>
    <w:lvl w:ilvl="0" w:tplc="388EEE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003433F"/>
    <w:multiLevelType w:val="hybridMultilevel"/>
    <w:tmpl w:val="CC98816E"/>
    <w:lvl w:ilvl="0" w:tplc="C1F425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E00FF8"/>
    <w:multiLevelType w:val="hybridMultilevel"/>
    <w:tmpl w:val="391427B4"/>
    <w:lvl w:ilvl="0" w:tplc="555E72B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35E7825"/>
    <w:multiLevelType w:val="hybridMultilevel"/>
    <w:tmpl w:val="C5FCD8B6"/>
    <w:lvl w:ilvl="0" w:tplc="9F5C16B6">
      <w:start w:val="1"/>
      <w:numFmt w:val="lowerLetter"/>
      <w:lvlText w:val="%1)"/>
      <w:lvlJc w:val="left"/>
      <w:pPr>
        <w:ind w:left="-349" w:hanging="360"/>
      </w:pPr>
      <w:rPr>
        <w:rFonts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66D4B6D"/>
    <w:multiLevelType w:val="hybridMultilevel"/>
    <w:tmpl w:val="18B09394"/>
    <w:lvl w:ilvl="0" w:tplc="1C900EA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92B0A6C"/>
    <w:multiLevelType w:val="hybridMultilevel"/>
    <w:tmpl w:val="21981F54"/>
    <w:lvl w:ilvl="0" w:tplc="2E2231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D2B7958"/>
    <w:multiLevelType w:val="hybridMultilevel"/>
    <w:tmpl w:val="726036D8"/>
    <w:lvl w:ilvl="0" w:tplc="768E84E2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37D75A2"/>
    <w:multiLevelType w:val="hybridMultilevel"/>
    <w:tmpl w:val="B85415C6"/>
    <w:lvl w:ilvl="0" w:tplc="0038C958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9F474C7"/>
    <w:multiLevelType w:val="hybridMultilevel"/>
    <w:tmpl w:val="4B74277C"/>
    <w:lvl w:ilvl="0" w:tplc="96F487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C9B56E0"/>
    <w:multiLevelType w:val="hybridMultilevel"/>
    <w:tmpl w:val="5E80BD3C"/>
    <w:lvl w:ilvl="0" w:tplc="31EE05B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CA95DD9"/>
    <w:multiLevelType w:val="hybridMultilevel"/>
    <w:tmpl w:val="D7185572"/>
    <w:lvl w:ilvl="0" w:tplc="9E2209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6E312061"/>
    <w:multiLevelType w:val="hybridMultilevel"/>
    <w:tmpl w:val="45E839C4"/>
    <w:lvl w:ilvl="0" w:tplc="422E50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E5D3D29"/>
    <w:multiLevelType w:val="hybridMultilevel"/>
    <w:tmpl w:val="5712AC38"/>
    <w:lvl w:ilvl="0" w:tplc="EF66BE2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F2532B0"/>
    <w:multiLevelType w:val="hybridMultilevel"/>
    <w:tmpl w:val="3814D6A4"/>
    <w:lvl w:ilvl="0" w:tplc="A4D873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70EE1E1B"/>
    <w:multiLevelType w:val="hybridMultilevel"/>
    <w:tmpl w:val="4AB0B0E6"/>
    <w:lvl w:ilvl="0" w:tplc="0ECC0FF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9"/>
  </w:num>
  <w:num w:numId="2">
    <w:abstractNumId w:val="24"/>
  </w:num>
  <w:num w:numId="3">
    <w:abstractNumId w:val="0"/>
  </w:num>
  <w:num w:numId="4">
    <w:abstractNumId w:val="4"/>
  </w:num>
  <w:num w:numId="5">
    <w:abstractNumId w:val="2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1"/>
  </w:num>
  <w:num w:numId="10">
    <w:abstractNumId w:val="9"/>
  </w:num>
  <w:num w:numId="11">
    <w:abstractNumId w:val="37"/>
  </w:num>
  <w:num w:numId="12">
    <w:abstractNumId w:val="8"/>
  </w:num>
  <w:num w:numId="13">
    <w:abstractNumId w:val="15"/>
  </w:num>
  <w:num w:numId="14">
    <w:abstractNumId w:val="29"/>
  </w:num>
  <w:num w:numId="15">
    <w:abstractNumId w:val="35"/>
  </w:num>
  <w:num w:numId="16">
    <w:abstractNumId w:val="32"/>
  </w:num>
  <w:num w:numId="17">
    <w:abstractNumId w:val="34"/>
  </w:num>
  <w:num w:numId="18">
    <w:abstractNumId w:val="25"/>
  </w:num>
  <w:num w:numId="19">
    <w:abstractNumId w:val="27"/>
  </w:num>
  <w:num w:numId="20">
    <w:abstractNumId w:val="18"/>
  </w:num>
  <w:num w:numId="21">
    <w:abstractNumId w:val="2"/>
  </w:num>
  <w:num w:numId="22">
    <w:abstractNumId w:val="36"/>
  </w:num>
  <w:num w:numId="23">
    <w:abstractNumId w:val="33"/>
  </w:num>
  <w:num w:numId="24">
    <w:abstractNumId w:val="10"/>
  </w:num>
  <w:num w:numId="25">
    <w:abstractNumId w:val="21"/>
  </w:num>
  <w:num w:numId="26">
    <w:abstractNumId w:val="13"/>
  </w:num>
  <w:num w:numId="27">
    <w:abstractNumId w:val="7"/>
  </w:num>
  <w:num w:numId="28">
    <w:abstractNumId w:val="17"/>
  </w:num>
  <w:num w:numId="29">
    <w:abstractNumId w:val="3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2"/>
  </w:num>
  <w:num w:numId="34">
    <w:abstractNumId w:val="14"/>
  </w:num>
  <w:num w:numId="35">
    <w:abstractNumId w:val="3"/>
  </w:num>
  <w:num w:numId="36">
    <w:abstractNumId w:val="23"/>
  </w:num>
  <w:num w:numId="37">
    <w:abstractNumId w:val="26"/>
  </w:num>
  <w:num w:numId="38">
    <w:abstractNumId w:val="6"/>
  </w:num>
  <w:num w:numId="39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61F2"/>
    <w:rsid w:val="00046470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56F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5182"/>
    <w:rsid w:val="000E5516"/>
    <w:rsid w:val="000E5C40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FDD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125B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0E7"/>
    <w:rsid w:val="001543E8"/>
    <w:rsid w:val="00154C6E"/>
    <w:rsid w:val="00154CF6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2500"/>
    <w:rsid w:val="0023308F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623"/>
    <w:rsid w:val="00256937"/>
    <w:rsid w:val="002579DE"/>
    <w:rsid w:val="00257E24"/>
    <w:rsid w:val="0026014E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15E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6FF8"/>
    <w:rsid w:val="002C7932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87BAC"/>
    <w:rsid w:val="00390030"/>
    <w:rsid w:val="003909F7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64E"/>
    <w:rsid w:val="003A480C"/>
    <w:rsid w:val="003A4812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1AC6"/>
    <w:rsid w:val="003B2090"/>
    <w:rsid w:val="003B2195"/>
    <w:rsid w:val="003B24FB"/>
    <w:rsid w:val="003B2D34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088B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3B7"/>
    <w:rsid w:val="0044078B"/>
    <w:rsid w:val="00442461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6B"/>
    <w:rsid w:val="00464E00"/>
    <w:rsid w:val="00464F65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7AB"/>
    <w:rsid w:val="00526FE4"/>
    <w:rsid w:val="00527017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C51"/>
    <w:rsid w:val="00591D41"/>
    <w:rsid w:val="0059209B"/>
    <w:rsid w:val="00592979"/>
    <w:rsid w:val="005934EE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D0369"/>
    <w:rsid w:val="005D047F"/>
    <w:rsid w:val="005D0E2A"/>
    <w:rsid w:val="005D11C6"/>
    <w:rsid w:val="005D136A"/>
    <w:rsid w:val="005D19F1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59"/>
    <w:rsid w:val="00642CB8"/>
    <w:rsid w:val="00643B20"/>
    <w:rsid w:val="00643F1A"/>
    <w:rsid w:val="00643F92"/>
    <w:rsid w:val="00643FCE"/>
    <w:rsid w:val="006444D2"/>
    <w:rsid w:val="0064506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67D0"/>
    <w:rsid w:val="006571D0"/>
    <w:rsid w:val="00657728"/>
    <w:rsid w:val="00657B9F"/>
    <w:rsid w:val="00660972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5C"/>
    <w:rsid w:val="0068776A"/>
    <w:rsid w:val="00687A7E"/>
    <w:rsid w:val="00687CC8"/>
    <w:rsid w:val="00687E55"/>
    <w:rsid w:val="00687EB1"/>
    <w:rsid w:val="006902D9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9B0"/>
    <w:rsid w:val="006A2B67"/>
    <w:rsid w:val="006A36F6"/>
    <w:rsid w:val="006A397C"/>
    <w:rsid w:val="006A400E"/>
    <w:rsid w:val="006A413D"/>
    <w:rsid w:val="006A418E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46"/>
    <w:rsid w:val="006B6D00"/>
    <w:rsid w:val="006B73FD"/>
    <w:rsid w:val="006B7705"/>
    <w:rsid w:val="006B787D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328"/>
    <w:rsid w:val="006F0998"/>
    <w:rsid w:val="006F0A85"/>
    <w:rsid w:val="006F0EF6"/>
    <w:rsid w:val="006F1637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3D8A"/>
    <w:rsid w:val="00744077"/>
    <w:rsid w:val="007445E0"/>
    <w:rsid w:val="0074474D"/>
    <w:rsid w:val="007447D4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1A8"/>
    <w:rsid w:val="007C0246"/>
    <w:rsid w:val="007C0424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3E6"/>
    <w:rsid w:val="007E464F"/>
    <w:rsid w:val="007E4894"/>
    <w:rsid w:val="007E4FEE"/>
    <w:rsid w:val="007E515C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E5"/>
    <w:rsid w:val="00812372"/>
    <w:rsid w:val="008123AF"/>
    <w:rsid w:val="00812481"/>
    <w:rsid w:val="008124C7"/>
    <w:rsid w:val="008124D3"/>
    <w:rsid w:val="008125FF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075"/>
    <w:rsid w:val="009A2346"/>
    <w:rsid w:val="009A258C"/>
    <w:rsid w:val="009A27AF"/>
    <w:rsid w:val="009A2836"/>
    <w:rsid w:val="009A290D"/>
    <w:rsid w:val="009A29B7"/>
    <w:rsid w:val="009A31B8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0BF5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A41"/>
    <w:rsid w:val="00A44C43"/>
    <w:rsid w:val="00A45092"/>
    <w:rsid w:val="00A45440"/>
    <w:rsid w:val="00A454A7"/>
    <w:rsid w:val="00A454CA"/>
    <w:rsid w:val="00A4558C"/>
    <w:rsid w:val="00A46B94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44F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D0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092"/>
    <w:rsid w:val="00AF727F"/>
    <w:rsid w:val="00AF7AA4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5DB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1C5E"/>
    <w:rsid w:val="00BD3B3F"/>
    <w:rsid w:val="00BD3DED"/>
    <w:rsid w:val="00BD407C"/>
    <w:rsid w:val="00BD4764"/>
    <w:rsid w:val="00BD58EB"/>
    <w:rsid w:val="00BD5FEB"/>
    <w:rsid w:val="00BD6425"/>
    <w:rsid w:val="00BD7320"/>
    <w:rsid w:val="00BD74BE"/>
    <w:rsid w:val="00BD77BE"/>
    <w:rsid w:val="00BD7C47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3F6"/>
    <w:rsid w:val="00BF357B"/>
    <w:rsid w:val="00BF35EC"/>
    <w:rsid w:val="00BF3798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688"/>
    <w:rsid w:val="00C80733"/>
    <w:rsid w:val="00C80BAF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A4C"/>
    <w:rsid w:val="00DF470F"/>
    <w:rsid w:val="00DF52BC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F7D"/>
    <w:rsid w:val="00E21024"/>
    <w:rsid w:val="00E21922"/>
    <w:rsid w:val="00E21ACB"/>
    <w:rsid w:val="00E21C7A"/>
    <w:rsid w:val="00E2273A"/>
    <w:rsid w:val="00E23105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3C4A"/>
    <w:rsid w:val="00E642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244B"/>
    <w:rsid w:val="00FE2974"/>
    <w:rsid w:val="00FE2BFA"/>
    <w:rsid w:val="00FE3088"/>
    <w:rsid w:val="00FE3211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296D-FD18-49F3-9E23-4E72E1D5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721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5456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25</cp:revision>
  <cp:lastPrinted>2015-09-29T11:22:00Z</cp:lastPrinted>
  <dcterms:created xsi:type="dcterms:W3CDTF">2015-09-22T13:19:00Z</dcterms:created>
  <dcterms:modified xsi:type="dcterms:W3CDTF">2015-09-29T13:17:00Z</dcterms:modified>
</cp:coreProperties>
</file>