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A" w:rsidRDefault="00A3263A" w:rsidP="007456A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12442" w:rsidRPr="00E76D4D" w:rsidRDefault="00E76D4D" w:rsidP="00E76D4D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6F1F7B" w:rsidRDefault="006F1F7B" w:rsidP="006F1F7B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36979">
        <w:rPr>
          <w:rFonts w:cs="Arial"/>
          <w:b/>
          <w:bCs/>
          <w:color w:val="000000"/>
          <w:sz w:val="20"/>
        </w:rPr>
        <w:t>02</w:t>
      </w:r>
      <w:r>
        <w:rPr>
          <w:rFonts w:cs="Arial"/>
          <w:b/>
          <w:bCs/>
          <w:color w:val="000000"/>
          <w:sz w:val="20"/>
        </w:rPr>
        <w:t>):</w:t>
      </w:r>
    </w:p>
    <w:p w:rsidR="00BD40FB" w:rsidRPr="005401FD" w:rsidRDefault="00BD40FB" w:rsidP="00BD40FB">
      <w:pPr>
        <w:pStyle w:val="PargrafodaLista"/>
        <w:numPr>
          <w:ilvl w:val="0"/>
          <w:numId w:val="16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 w:rsidRPr="00B9229E">
        <w:rPr>
          <w:rFonts w:cs="Arial"/>
          <w:sz w:val="20"/>
        </w:rPr>
        <w:t>Comissão de Educação Profissional (Cons. Eliana)</w:t>
      </w:r>
      <w:r w:rsidRPr="00B9229E">
        <w:rPr>
          <w:rFonts w:cs="Arial"/>
          <w:bCs/>
          <w:sz w:val="20"/>
        </w:rPr>
        <w:t xml:space="preserve">: Processos nº 039/2015 </w:t>
      </w:r>
      <w:r w:rsidR="00B9229E" w:rsidRPr="00B9229E">
        <w:rPr>
          <w:rFonts w:cs="Arial"/>
          <w:bCs/>
          <w:sz w:val="20"/>
        </w:rPr>
        <w:t xml:space="preserve">[diligência] </w:t>
      </w:r>
      <w:r w:rsidRPr="00B9229E">
        <w:rPr>
          <w:rFonts w:cs="Arial"/>
          <w:bCs/>
          <w:sz w:val="20"/>
        </w:rPr>
        <w:t>da Escola de Enfermagem Ana Nery, rede privada, Campo Maior (PI)</w:t>
      </w:r>
      <w:r w:rsidR="00B9229E">
        <w:rPr>
          <w:rFonts w:cs="Arial"/>
          <w:bCs/>
          <w:sz w:val="20"/>
        </w:rPr>
        <w:t>;</w:t>
      </w:r>
    </w:p>
    <w:p w:rsidR="005401FD" w:rsidRPr="00B9229E" w:rsidRDefault="005401FD" w:rsidP="00BD40FB">
      <w:pPr>
        <w:pStyle w:val="PargrafodaLista"/>
        <w:numPr>
          <w:ilvl w:val="0"/>
          <w:numId w:val="16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t>Conselheiro Fonseca</w:t>
      </w:r>
      <w:r w:rsidR="006C7D85">
        <w:rPr>
          <w:rFonts w:cs="Arial"/>
          <w:sz w:val="20"/>
        </w:rPr>
        <w:t>:</w:t>
      </w:r>
      <w:r w:rsidR="006C7D85" w:rsidRPr="006C7D85">
        <w:rPr>
          <w:rFonts w:cs="Arial"/>
          <w:sz w:val="20"/>
        </w:rPr>
        <w:t xml:space="preserve"> </w:t>
      </w:r>
      <w:r w:rsidR="006C7D85">
        <w:rPr>
          <w:rFonts w:cs="Arial"/>
          <w:sz w:val="20"/>
        </w:rPr>
        <w:t>Processo nº 209/2014</w:t>
      </w:r>
      <w:r>
        <w:rPr>
          <w:rFonts w:cs="Arial"/>
          <w:sz w:val="20"/>
        </w:rPr>
        <w:t xml:space="preserve"> [</w:t>
      </w:r>
      <w:r w:rsidR="006C7D85">
        <w:rPr>
          <w:rFonts w:cs="Arial"/>
          <w:sz w:val="20"/>
        </w:rPr>
        <w:t>retorno do despacho pelo Ofício/</w:t>
      </w:r>
      <w:proofErr w:type="spellStart"/>
      <w:r w:rsidR="006C7D85">
        <w:rPr>
          <w:rFonts w:cs="Arial"/>
          <w:sz w:val="20"/>
        </w:rPr>
        <w:t>Sec.Exec./CEE/PI</w:t>
      </w:r>
      <w:proofErr w:type="spellEnd"/>
      <w:r>
        <w:rPr>
          <w:rFonts w:cs="Arial"/>
          <w:sz w:val="20"/>
        </w:rPr>
        <w:t xml:space="preserve">] do Colégio </w:t>
      </w:r>
      <w:proofErr w:type="spellStart"/>
      <w:r>
        <w:rPr>
          <w:rFonts w:cs="Arial"/>
          <w:sz w:val="20"/>
        </w:rPr>
        <w:t>Bonus</w:t>
      </w:r>
      <w:proofErr w:type="spellEnd"/>
      <w:r>
        <w:rPr>
          <w:rFonts w:cs="Arial"/>
          <w:sz w:val="20"/>
        </w:rPr>
        <w:t>, rede privada, Água Branca (PI), renovação de autorização para Educação Infantil, Ensino Fundamental Completo</w:t>
      </w:r>
      <w:r w:rsidR="006C7D85">
        <w:rPr>
          <w:rFonts w:cs="Arial"/>
          <w:sz w:val="20"/>
        </w:rPr>
        <w:t xml:space="preserve"> Regular e Ensino Médio Regular.</w:t>
      </w:r>
    </w:p>
    <w:p w:rsidR="00C44E7C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9015E1">
        <w:rPr>
          <w:rFonts w:cs="Arial"/>
          <w:b/>
          <w:sz w:val="20"/>
        </w:rPr>
        <w:t>3</w:t>
      </w:r>
      <w:r w:rsidRPr="00872814">
        <w:rPr>
          <w:rFonts w:cs="Arial"/>
          <w:b/>
          <w:sz w:val="20"/>
        </w:rPr>
        <w:t>):</w:t>
      </w:r>
    </w:p>
    <w:p w:rsidR="00C5188D" w:rsidRDefault="002D3D24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C5188D">
        <w:rPr>
          <w:rFonts w:cs="Arial"/>
          <w:sz w:val="20"/>
        </w:rPr>
        <w:t>Conselheira</w:t>
      </w:r>
      <w:r w:rsidR="006F1F7B" w:rsidRPr="00C5188D">
        <w:rPr>
          <w:rFonts w:cs="Arial"/>
          <w:sz w:val="20"/>
        </w:rPr>
        <w:t xml:space="preserve"> </w:t>
      </w:r>
      <w:proofErr w:type="spellStart"/>
      <w:r w:rsidR="00E61FFB" w:rsidRPr="00C5188D">
        <w:rPr>
          <w:rFonts w:cs="Arial"/>
          <w:sz w:val="20"/>
        </w:rPr>
        <w:t>Gildete</w:t>
      </w:r>
      <w:proofErr w:type="spellEnd"/>
      <w:r w:rsidR="00E61FFB" w:rsidRPr="00C5188D">
        <w:rPr>
          <w:rFonts w:cs="Arial"/>
          <w:sz w:val="20"/>
        </w:rPr>
        <w:t xml:space="preserve"> Milu: Processos </w:t>
      </w:r>
      <w:proofErr w:type="spellStart"/>
      <w:r w:rsidR="00E61FFB" w:rsidRPr="00C5188D">
        <w:rPr>
          <w:rFonts w:cs="Arial"/>
          <w:sz w:val="20"/>
        </w:rPr>
        <w:t>nº</w:t>
      </w:r>
      <w:r w:rsidR="00E61FFB" w:rsidRPr="00C5188D">
        <w:rPr>
          <w:rFonts w:cs="Arial"/>
          <w:sz w:val="20"/>
          <w:vertAlign w:val="superscript"/>
        </w:rPr>
        <w:t>s</w:t>
      </w:r>
      <w:proofErr w:type="spellEnd"/>
      <w:r w:rsidR="00E61FFB" w:rsidRPr="00C5188D">
        <w:rPr>
          <w:rFonts w:cs="Arial"/>
          <w:sz w:val="20"/>
        </w:rPr>
        <w:t xml:space="preserve"> 228</w:t>
      </w:r>
      <w:r w:rsidRPr="00C5188D">
        <w:rPr>
          <w:rFonts w:cs="Arial"/>
          <w:sz w:val="20"/>
        </w:rPr>
        <w:t xml:space="preserve">/15 </w:t>
      </w:r>
      <w:r w:rsidR="00E61FFB" w:rsidRPr="00C5188D">
        <w:rPr>
          <w:rFonts w:cs="Arial"/>
          <w:sz w:val="20"/>
        </w:rPr>
        <w:t xml:space="preserve">e 229/15 </w:t>
      </w:r>
      <w:r w:rsidRPr="00C5188D">
        <w:rPr>
          <w:rFonts w:cs="Arial"/>
          <w:sz w:val="20"/>
        </w:rPr>
        <w:t xml:space="preserve">da </w:t>
      </w:r>
      <w:r w:rsidR="00E61FFB" w:rsidRPr="00C5188D">
        <w:rPr>
          <w:rFonts w:cs="Arial"/>
          <w:sz w:val="20"/>
        </w:rPr>
        <w:t xml:space="preserve">Prefeitura Municipal de </w:t>
      </w:r>
      <w:proofErr w:type="spellStart"/>
      <w:r w:rsidR="00E61FFB" w:rsidRPr="00C5188D">
        <w:rPr>
          <w:rFonts w:cs="Arial"/>
          <w:sz w:val="20"/>
        </w:rPr>
        <w:t>Itaueira</w:t>
      </w:r>
      <w:proofErr w:type="spellEnd"/>
      <w:r w:rsidR="00E61FFB" w:rsidRPr="00C5188D">
        <w:rPr>
          <w:rFonts w:cs="Arial"/>
          <w:sz w:val="20"/>
        </w:rPr>
        <w:t xml:space="preserve"> (PI) –</w:t>
      </w:r>
      <w:r w:rsidR="00C5188D" w:rsidRPr="00C5188D">
        <w:rPr>
          <w:rFonts w:cs="Arial"/>
          <w:sz w:val="20"/>
        </w:rPr>
        <w:t xml:space="preserve"> autorização</w:t>
      </w:r>
      <w:r w:rsidR="00C5188D">
        <w:rPr>
          <w:rFonts w:cs="Arial"/>
          <w:sz w:val="20"/>
        </w:rPr>
        <w:t xml:space="preserve"> e </w:t>
      </w:r>
      <w:r w:rsidR="00C5188D" w:rsidRPr="00C5188D">
        <w:rPr>
          <w:rFonts w:cs="Arial"/>
          <w:sz w:val="20"/>
        </w:rPr>
        <w:t xml:space="preserve">renovação </w:t>
      </w:r>
      <w:r w:rsidR="00D938EB" w:rsidRPr="00C5188D">
        <w:rPr>
          <w:rFonts w:cs="Arial"/>
          <w:sz w:val="20"/>
        </w:rPr>
        <w:t xml:space="preserve">para </w:t>
      </w:r>
      <w:r w:rsidR="00E61FFB" w:rsidRPr="00C5188D">
        <w:rPr>
          <w:rFonts w:cs="Arial"/>
          <w:sz w:val="20"/>
        </w:rPr>
        <w:t>a educação infantil</w:t>
      </w:r>
      <w:r w:rsidR="00C5188D" w:rsidRPr="00C5188D">
        <w:rPr>
          <w:rFonts w:cs="Arial"/>
          <w:sz w:val="20"/>
        </w:rPr>
        <w:t xml:space="preserve">; renovação de autorização para </w:t>
      </w:r>
      <w:r w:rsidR="00E61FFB" w:rsidRPr="00C5188D">
        <w:rPr>
          <w:rFonts w:cs="Arial"/>
          <w:sz w:val="20"/>
        </w:rPr>
        <w:t xml:space="preserve">o </w:t>
      </w:r>
      <w:r w:rsidR="00D938EB" w:rsidRPr="00C5188D">
        <w:rPr>
          <w:rFonts w:cs="Arial"/>
          <w:sz w:val="20"/>
        </w:rPr>
        <w:t>ensino fundamental completo regular</w:t>
      </w:r>
      <w:r w:rsidR="009D056F">
        <w:rPr>
          <w:rFonts w:cs="Arial"/>
          <w:sz w:val="20"/>
        </w:rPr>
        <w:t xml:space="preserve"> e EJA;</w:t>
      </w:r>
    </w:p>
    <w:p w:rsidR="00703487" w:rsidRPr="00C5188D" w:rsidRDefault="00A44DCC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C5188D">
        <w:rPr>
          <w:rFonts w:cs="Arial"/>
          <w:sz w:val="20"/>
        </w:rPr>
        <w:t xml:space="preserve">Conselheira </w:t>
      </w:r>
      <w:r w:rsidR="00D55B48" w:rsidRPr="00C5188D">
        <w:rPr>
          <w:rFonts w:cs="Arial"/>
          <w:sz w:val="20"/>
        </w:rPr>
        <w:t xml:space="preserve">Helena </w:t>
      </w:r>
      <w:proofErr w:type="spellStart"/>
      <w:r w:rsidR="00D55B48" w:rsidRPr="00C5188D">
        <w:rPr>
          <w:rFonts w:cs="Arial"/>
          <w:sz w:val="20"/>
        </w:rPr>
        <w:t>Rosendo</w:t>
      </w:r>
      <w:proofErr w:type="spellEnd"/>
      <w:r w:rsidRPr="00C5188D">
        <w:rPr>
          <w:rFonts w:cs="Arial"/>
          <w:sz w:val="20"/>
        </w:rPr>
        <w:t>: Processos nº</w:t>
      </w:r>
      <w:r w:rsidR="009D056F">
        <w:rPr>
          <w:rFonts w:cs="Arial"/>
          <w:sz w:val="20"/>
        </w:rPr>
        <w:t xml:space="preserve"> 2</w:t>
      </w:r>
      <w:r w:rsidRPr="00C5188D">
        <w:rPr>
          <w:rFonts w:cs="Arial"/>
          <w:sz w:val="20"/>
        </w:rPr>
        <w:t>3</w:t>
      </w:r>
      <w:r w:rsidR="009D056F">
        <w:rPr>
          <w:rFonts w:cs="Arial"/>
          <w:sz w:val="20"/>
        </w:rPr>
        <w:t>1</w:t>
      </w:r>
      <w:r w:rsidRPr="00C5188D">
        <w:rPr>
          <w:rFonts w:cs="Arial"/>
          <w:sz w:val="20"/>
        </w:rPr>
        <w:t xml:space="preserve">/15 </w:t>
      </w:r>
      <w:r w:rsidR="009D056F">
        <w:rPr>
          <w:rFonts w:cs="Arial"/>
          <w:sz w:val="20"/>
        </w:rPr>
        <w:t xml:space="preserve">do Colégio Madre </w:t>
      </w:r>
      <w:proofErr w:type="spellStart"/>
      <w:r w:rsidR="009D056F">
        <w:rPr>
          <w:rFonts w:cs="Arial"/>
          <w:sz w:val="20"/>
        </w:rPr>
        <w:t>Savina</w:t>
      </w:r>
      <w:proofErr w:type="spellEnd"/>
      <w:r w:rsidR="009D056F">
        <w:rPr>
          <w:rFonts w:cs="Arial"/>
          <w:sz w:val="20"/>
        </w:rPr>
        <w:t>, rede privada, Teresina (PI),</w:t>
      </w:r>
      <w:r w:rsidRPr="00C5188D">
        <w:rPr>
          <w:rFonts w:cs="Arial"/>
          <w:sz w:val="20"/>
        </w:rPr>
        <w:t xml:space="preserve"> </w:t>
      </w:r>
      <w:r w:rsidR="00703487" w:rsidRPr="00C5188D">
        <w:rPr>
          <w:rFonts w:cs="Arial"/>
          <w:sz w:val="20"/>
        </w:rPr>
        <w:t xml:space="preserve">renovação de autorização para a </w:t>
      </w:r>
      <w:r w:rsidR="00B71F47">
        <w:rPr>
          <w:rFonts w:cs="Arial"/>
          <w:sz w:val="20"/>
        </w:rPr>
        <w:t>o</w:t>
      </w:r>
      <w:r w:rsidR="00703487" w:rsidRPr="00C5188D">
        <w:rPr>
          <w:rFonts w:cs="Arial"/>
          <w:sz w:val="20"/>
        </w:rPr>
        <w:t xml:space="preserve"> ensino fundamental completo </w:t>
      </w:r>
      <w:r w:rsidR="00B71F47">
        <w:rPr>
          <w:rFonts w:cs="Arial"/>
          <w:sz w:val="20"/>
        </w:rPr>
        <w:t>e ensino médio, ambos regular;</w:t>
      </w:r>
    </w:p>
    <w:p w:rsidR="00D55B48" w:rsidRPr="00D55B48" w:rsidRDefault="00D55B48" w:rsidP="00D55B4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3C4AE7">
        <w:rPr>
          <w:rFonts w:cs="Arial"/>
          <w:sz w:val="20"/>
        </w:rPr>
        <w:t xml:space="preserve">Conselheira </w:t>
      </w:r>
      <w:proofErr w:type="spellStart"/>
      <w:r w:rsidR="00B71F47">
        <w:rPr>
          <w:rFonts w:cs="Arial"/>
          <w:sz w:val="20"/>
        </w:rPr>
        <w:t>Odeni</w:t>
      </w:r>
      <w:proofErr w:type="spellEnd"/>
      <w:r w:rsidR="00B71F47">
        <w:rPr>
          <w:rFonts w:cs="Arial"/>
          <w:sz w:val="20"/>
        </w:rPr>
        <w:t xml:space="preserve"> de Jesus</w:t>
      </w:r>
      <w:r w:rsidRPr="003C4AE7">
        <w:rPr>
          <w:rFonts w:cs="Arial"/>
          <w:sz w:val="20"/>
        </w:rPr>
        <w:t xml:space="preserve">: Processo </w:t>
      </w:r>
      <w:r>
        <w:rPr>
          <w:rFonts w:cs="Arial"/>
          <w:sz w:val="20"/>
        </w:rPr>
        <w:t xml:space="preserve">nº </w:t>
      </w:r>
      <w:r w:rsidR="00B71F47">
        <w:rPr>
          <w:rFonts w:cs="Arial"/>
          <w:sz w:val="20"/>
        </w:rPr>
        <w:t>236</w:t>
      </w:r>
      <w:r w:rsidRPr="003C4AE7">
        <w:rPr>
          <w:rFonts w:cs="Arial"/>
          <w:sz w:val="20"/>
        </w:rPr>
        <w:t xml:space="preserve">/15 do </w:t>
      </w:r>
      <w:r w:rsidR="00B71F47">
        <w:rPr>
          <w:rFonts w:cs="Arial"/>
          <w:sz w:val="20"/>
        </w:rPr>
        <w:t xml:space="preserve">Colégio e Curso </w:t>
      </w:r>
      <w:proofErr w:type="spellStart"/>
      <w:r w:rsidR="00B71F47">
        <w:rPr>
          <w:rFonts w:cs="Arial"/>
          <w:sz w:val="20"/>
        </w:rPr>
        <w:t>Séculus</w:t>
      </w:r>
      <w:proofErr w:type="spellEnd"/>
      <w:r w:rsidR="00B71F47">
        <w:rPr>
          <w:rFonts w:cs="Arial"/>
          <w:sz w:val="20"/>
        </w:rPr>
        <w:t xml:space="preserve">, </w:t>
      </w:r>
      <w:r w:rsidRPr="003C4AE7">
        <w:rPr>
          <w:rFonts w:cs="Arial"/>
          <w:sz w:val="20"/>
        </w:rPr>
        <w:t xml:space="preserve">rede privada, </w:t>
      </w:r>
      <w:r w:rsidR="00B71F47">
        <w:rPr>
          <w:rFonts w:cs="Arial"/>
          <w:sz w:val="20"/>
        </w:rPr>
        <w:t>Teresina</w:t>
      </w:r>
      <w:r w:rsidRPr="003C4AE7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 xml:space="preserve">renovação para o ensino </w:t>
      </w:r>
      <w:r w:rsidR="00B71F47">
        <w:rPr>
          <w:rFonts w:cs="Arial"/>
          <w:sz w:val="20"/>
        </w:rPr>
        <w:t>médio regular.</w:t>
      </w:r>
    </w:p>
    <w:p w:rsidR="00EE0323" w:rsidRDefault="00BB5698" w:rsidP="00116147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E61FFB">
        <w:rPr>
          <w:rFonts w:cs="Arial"/>
          <w:b/>
          <w:bCs/>
          <w:sz w:val="20"/>
        </w:rPr>
        <w:t>5</w:t>
      </w:r>
      <w:r w:rsidR="00116147">
        <w:rPr>
          <w:rFonts w:cs="Arial"/>
          <w:b/>
          <w:bCs/>
          <w:sz w:val="20"/>
        </w:rPr>
        <w:t>)</w:t>
      </w:r>
    </w:p>
    <w:p w:rsidR="002B384C" w:rsidRPr="00116147" w:rsidRDefault="002B384C" w:rsidP="00116147">
      <w:pPr>
        <w:pStyle w:val="PargrafodaLista"/>
        <w:numPr>
          <w:ilvl w:val="0"/>
          <w:numId w:val="14"/>
        </w:numPr>
        <w:ind w:right="283"/>
        <w:jc w:val="both"/>
        <w:rPr>
          <w:rFonts w:cs="Arial"/>
          <w:bCs/>
          <w:sz w:val="20"/>
        </w:rPr>
      </w:pPr>
      <w:r w:rsidRPr="00116147">
        <w:rPr>
          <w:rFonts w:cs="Arial"/>
          <w:bCs/>
          <w:sz w:val="20"/>
        </w:rPr>
        <w:t>Comissão de Educação Profissional (cons. Eliana): Processo nº</w:t>
      </w:r>
      <w:r w:rsidRPr="00116147">
        <w:rPr>
          <w:rFonts w:cs="Arial"/>
          <w:bCs/>
          <w:sz w:val="20"/>
          <w:vertAlign w:val="superscript"/>
        </w:rPr>
        <w:t xml:space="preserve"> </w:t>
      </w:r>
      <w:r w:rsidR="00116147" w:rsidRPr="00116147">
        <w:rPr>
          <w:rFonts w:cs="Arial"/>
          <w:bCs/>
          <w:sz w:val="20"/>
        </w:rPr>
        <w:t>205</w:t>
      </w:r>
      <w:r w:rsidRPr="00116147">
        <w:rPr>
          <w:rFonts w:cs="Arial"/>
          <w:bCs/>
          <w:sz w:val="20"/>
        </w:rPr>
        <w:t xml:space="preserve">/15 do </w:t>
      </w:r>
      <w:r w:rsidR="00116147" w:rsidRPr="00116147">
        <w:rPr>
          <w:rFonts w:cs="Arial"/>
          <w:bCs/>
          <w:sz w:val="20"/>
        </w:rPr>
        <w:t xml:space="preserve">Colégio CIERP, </w:t>
      </w:r>
      <w:r w:rsidRPr="00116147">
        <w:rPr>
          <w:rFonts w:cs="Arial"/>
          <w:bCs/>
          <w:sz w:val="20"/>
        </w:rPr>
        <w:t xml:space="preserve">rede privada, </w:t>
      </w:r>
      <w:r w:rsidR="00116147" w:rsidRPr="00116147">
        <w:rPr>
          <w:rFonts w:cs="Arial"/>
          <w:bCs/>
          <w:sz w:val="20"/>
        </w:rPr>
        <w:t>Teresina</w:t>
      </w:r>
      <w:r w:rsidRPr="00116147">
        <w:rPr>
          <w:rFonts w:cs="Arial"/>
          <w:bCs/>
          <w:sz w:val="20"/>
        </w:rPr>
        <w:t xml:space="preserve"> (PI), r</w:t>
      </w:r>
      <w:r w:rsidR="00116147" w:rsidRPr="00116147">
        <w:rPr>
          <w:rFonts w:cs="Arial"/>
          <w:bCs/>
          <w:sz w:val="20"/>
        </w:rPr>
        <w:t>elatório</w:t>
      </w:r>
      <w:r w:rsidRPr="00116147">
        <w:rPr>
          <w:rFonts w:cs="Arial"/>
          <w:bCs/>
          <w:sz w:val="20"/>
        </w:rPr>
        <w:t xml:space="preserve"> da Comissão de verificação das condições de funcionamento do Curso Técnico em </w:t>
      </w:r>
      <w:r w:rsidR="00116147" w:rsidRPr="00116147">
        <w:rPr>
          <w:rFonts w:cs="Arial"/>
          <w:bCs/>
          <w:sz w:val="20"/>
        </w:rPr>
        <w:t>Segurança do Trabalho</w:t>
      </w:r>
      <w:r w:rsidRPr="00116147">
        <w:rPr>
          <w:rFonts w:cs="Arial"/>
          <w:bCs/>
          <w:sz w:val="20"/>
        </w:rPr>
        <w:t>;</w:t>
      </w:r>
    </w:p>
    <w:p w:rsidR="00116147" w:rsidRDefault="00116147" w:rsidP="00116147">
      <w:pPr>
        <w:pStyle w:val="PargrafodaLista"/>
        <w:numPr>
          <w:ilvl w:val="0"/>
          <w:numId w:val="14"/>
        </w:numPr>
        <w:ind w:right="283"/>
        <w:jc w:val="both"/>
        <w:rPr>
          <w:rFonts w:cs="Arial"/>
          <w:bCs/>
          <w:sz w:val="20"/>
        </w:rPr>
      </w:pPr>
      <w:r w:rsidRPr="00116147">
        <w:rPr>
          <w:rFonts w:cs="Arial"/>
          <w:bCs/>
          <w:sz w:val="20"/>
        </w:rPr>
        <w:t>Comissão de Educação Profissional (cons. Eliana): Processo nº</w:t>
      </w:r>
      <w:r w:rsidRPr="00116147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048</w:t>
      </w:r>
      <w:r w:rsidRPr="00116147">
        <w:rPr>
          <w:rFonts w:cs="Arial"/>
          <w:bCs/>
          <w:sz w:val="20"/>
        </w:rPr>
        <w:t xml:space="preserve">/15 do </w:t>
      </w:r>
      <w:r>
        <w:rPr>
          <w:rFonts w:cs="Arial"/>
          <w:bCs/>
          <w:sz w:val="20"/>
        </w:rPr>
        <w:t>CENTEPRO Centro Técnico Profissionalizante</w:t>
      </w:r>
      <w:r w:rsidRPr="00116147">
        <w:rPr>
          <w:rFonts w:cs="Arial"/>
          <w:bCs/>
          <w:sz w:val="20"/>
        </w:rPr>
        <w:t xml:space="preserve">, rede privada, Teresina (PI), relatório da Comissão de verificação das condições de funcionamento do Curso Técnico em </w:t>
      </w:r>
      <w:r>
        <w:rPr>
          <w:rFonts w:cs="Arial"/>
          <w:bCs/>
          <w:sz w:val="20"/>
        </w:rPr>
        <w:t>Enfermagem</w:t>
      </w:r>
      <w:r w:rsidRPr="00116147">
        <w:rPr>
          <w:rFonts w:cs="Arial"/>
          <w:bCs/>
          <w:sz w:val="20"/>
        </w:rPr>
        <w:t>;</w:t>
      </w:r>
    </w:p>
    <w:p w:rsidR="0091376E" w:rsidRDefault="0091376E" w:rsidP="0091376E">
      <w:pPr>
        <w:pStyle w:val="PargrafodaLista"/>
        <w:numPr>
          <w:ilvl w:val="0"/>
          <w:numId w:val="14"/>
        </w:numPr>
        <w:ind w:right="283"/>
        <w:jc w:val="both"/>
        <w:rPr>
          <w:rFonts w:cs="Arial"/>
          <w:bCs/>
          <w:sz w:val="20"/>
        </w:rPr>
      </w:pPr>
      <w:r w:rsidRPr="00116147">
        <w:rPr>
          <w:rFonts w:cs="Arial"/>
          <w:bCs/>
          <w:sz w:val="20"/>
        </w:rPr>
        <w:t>Comissão de Educação Profissional (cons. Eliana): Processo nº</w:t>
      </w:r>
      <w:r w:rsidRPr="00116147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172</w:t>
      </w:r>
      <w:r w:rsidRPr="00116147">
        <w:rPr>
          <w:rFonts w:cs="Arial"/>
          <w:bCs/>
          <w:sz w:val="20"/>
        </w:rPr>
        <w:t xml:space="preserve">/15 do </w:t>
      </w:r>
      <w:r>
        <w:rPr>
          <w:rFonts w:cs="Arial"/>
          <w:bCs/>
          <w:sz w:val="20"/>
        </w:rPr>
        <w:t>Colégio Progresso</w:t>
      </w:r>
      <w:r w:rsidRPr="00116147">
        <w:rPr>
          <w:rFonts w:cs="Arial"/>
          <w:bCs/>
          <w:sz w:val="20"/>
        </w:rPr>
        <w:t xml:space="preserve">, rede privada, </w:t>
      </w:r>
      <w:proofErr w:type="spellStart"/>
      <w:r>
        <w:rPr>
          <w:rFonts w:cs="Arial"/>
          <w:bCs/>
          <w:sz w:val="20"/>
        </w:rPr>
        <w:t>Luzilândia</w:t>
      </w:r>
      <w:proofErr w:type="spellEnd"/>
      <w:r w:rsidR="00E76D4D">
        <w:rPr>
          <w:rFonts w:cs="Arial"/>
          <w:bCs/>
          <w:sz w:val="20"/>
        </w:rPr>
        <w:t xml:space="preserve">, </w:t>
      </w:r>
      <w:r w:rsidRPr="00116147">
        <w:rPr>
          <w:rFonts w:cs="Arial"/>
          <w:bCs/>
          <w:sz w:val="20"/>
        </w:rPr>
        <w:t xml:space="preserve">Teresina (PI), relatório da Comissão de verificação das condições de funcionamento do Curso Técnico em </w:t>
      </w:r>
      <w:r>
        <w:rPr>
          <w:rFonts w:cs="Arial"/>
          <w:bCs/>
          <w:sz w:val="20"/>
        </w:rPr>
        <w:t>Enfermagem</w:t>
      </w:r>
      <w:r w:rsidRPr="00116147">
        <w:rPr>
          <w:rFonts w:cs="Arial"/>
          <w:bCs/>
          <w:sz w:val="20"/>
        </w:rPr>
        <w:t>;</w:t>
      </w:r>
    </w:p>
    <w:p w:rsidR="00BD40FB" w:rsidRPr="00613185" w:rsidRDefault="00896D17" w:rsidP="00116147">
      <w:pPr>
        <w:pStyle w:val="PargrafodaLista1"/>
        <w:numPr>
          <w:ilvl w:val="0"/>
          <w:numId w:val="14"/>
        </w:numPr>
        <w:ind w:right="283"/>
        <w:jc w:val="both"/>
        <w:rPr>
          <w:rFonts w:cs="Arial"/>
          <w:bCs/>
          <w:sz w:val="20"/>
        </w:rPr>
      </w:pPr>
      <w:r w:rsidRPr="00896D17">
        <w:rPr>
          <w:rFonts w:cs="Arial"/>
          <w:sz w:val="20"/>
        </w:rPr>
        <w:t xml:space="preserve">Conselheira Helena </w:t>
      </w:r>
      <w:proofErr w:type="spellStart"/>
      <w:r w:rsidRPr="00896D17">
        <w:rPr>
          <w:rFonts w:cs="Arial"/>
          <w:sz w:val="20"/>
        </w:rPr>
        <w:t>Rosendo</w:t>
      </w:r>
      <w:proofErr w:type="spellEnd"/>
      <w:r w:rsidRPr="00896D17">
        <w:rPr>
          <w:rFonts w:cs="Arial"/>
          <w:sz w:val="20"/>
        </w:rPr>
        <w:t>: Proc. nº</w:t>
      </w:r>
      <w:r w:rsidR="00B877AB">
        <w:rPr>
          <w:rFonts w:cs="Arial"/>
          <w:sz w:val="20"/>
        </w:rPr>
        <w:t xml:space="preserve"> 272/15</w:t>
      </w:r>
      <w:r w:rsidRPr="00896D17">
        <w:rPr>
          <w:rFonts w:cs="Arial"/>
          <w:sz w:val="20"/>
        </w:rPr>
        <w:t xml:space="preserve"> da Escola Chapeuzinho Vermelho, rede privada, Floriano (PI), Exposição de motivos, de Maria </w:t>
      </w:r>
      <w:proofErr w:type="spellStart"/>
      <w:r w:rsidRPr="00896D17">
        <w:rPr>
          <w:rFonts w:cs="Arial"/>
          <w:sz w:val="20"/>
        </w:rPr>
        <w:t>Delsuita</w:t>
      </w:r>
      <w:proofErr w:type="spellEnd"/>
      <w:r w:rsidRPr="00896D17">
        <w:rPr>
          <w:rFonts w:cs="Arial"/>
          <w:sz w:val="20"/>
        </w:rPr>
        <w:t xml:space="preserve"> </w:t>
      </w:r>
      <w:proofErr w:type="spellStart"/>
      <w:r w:rsidRPr="00896D17">
        <w:rPr>
          <w:rFonts w:cs="Arial"/>
          <w:sz w:val="20"/>
        </w:rPr>
        <w:t>Canaverde</w:t>
      </w:r>
      <w:proofErr w:type="spellEnd"/>
      <w:r w:rsidRPr="00896D17">
        <w:rPr>
          <w:rFonts w:cs="Arial"/>
          <w:sz w:val="20"/>
        </w:rPr>
        <w:t xml:space="preserve"> da Rocha, diretora, </w:t>
      </w:r>
      <w:r w:rsidR="00B877AB">
        <w:rPr>
          <w:rFonts w:cs="Arial"/>
          <w:sz w:val="20"/>
        </w:rPr>
        <w:t>solicitando autorização para conclusão do ano letivo 2015;</w:t>
      </w:r>
    </w:p>
    <w:p w:rsidR="00613185" w:rsidRPr="00613185" w:rsidRDefault="00613185" w:rsidP="00613185">
      <w:pPr>
        <w:pStyle w:val="PargrafodaLista"/>
        <w:numPr>
          <w:ilvl w:val="0"/>
          <w:numId w:val="14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sz w:val="20"/>
        </w:rPr>
        <w:t xml:space="preserve">Conselheiro Soares Filho: </w:t>
      </w:r>
      <w:r w:rsidRPr="00D3249C">
        <w:rPr>
          <w:rFonts w:cs="Arial"/>
          <w:bCs/>
          <w:sz w:val="20"/>
        </w:rPr>
        <w:t xml:space="preserve">Processo nº 080/15 do prof. </w:t>
      </w:r>
      <w:proofErr w:type="spellStart"/>
      <w:r w:rsidRPr="00D3249C">
        <w:rPr>
          <w:rFonts w:cs="Arial"/>
          <w:bCs/>
          <w:sz w:val="20"/>
        </w:rPr>
        <w:t>Josivaldo</w:t>
      </w:r>
      <w:proofErr w:type="spellEnd"/>
      <w:r w:rsidRPr="00D3249C">
        <w:rPr>
          <w:rFonts w:cs="Arial"/>
          <w:bCs/>
          <w:sz w:val="20"/>
        </w:rPr>
        <w:t xml:space="preserve"> </w:t>
      </w:r>
      <w:proofErr w:type="spellStart"/>
      <w:r w:rsidRPr="00D3249C">
        <w:rPr>
          <w:rFonts w:cs="Arial"/>
          <w:bCs/>
          <w:sz w:val="20"/>
        </w:rPr>
        <w:t>Wilton</w:t>
      </w:r>
      <w:proofErr w:type="spellEnd"/>
      <w:r w:rsidRPr="00D3249C">
        <w:rPr>
          <w:rFonts w:cs="Arial"/>
          <w:bCs/>
          <w:sz w:val="20"/>
        </w:rPr>
        <w:t xml:space="preserve"> Alves, </w:t>
      </w:r>
      <w:r>
        <w:rPr>
          <w:rFonts w:cs="Arial"/>
          <w:bCs/>
          <w:sz w:val="20"/>
        </w:rPr>
        <w:t xml:space="preserve">resposta ao Parecer CEE/PI nº 127/15 que trata de </w:t>
      </w:r>
      <w:r w:rsidRPr="00D3249C">
        <w:rPr>
          <w:rFonts w:cs="Arial"/>
          <w:bCs/>
          <w:sz w:val="20"/>
        </w:rPr>
        <w:t xml:space="preserve">decisão arbitrária da diretora </w:t>
      </w:r>
      <w:r>
        <w:rPr>
          <w:rFonts w:cs="Arial"/>
          <w:bCs/>
          <w:sz w:val="20"/>
        </w:rPr>
        <w:t xml:space="preserve">e do Conselho Escolar </w:t>
      </w:r>
      <w:r w:rsidRPr="00D3249C">
        <w:rPr>
          <w:rFonts w:cs="Arial"/>
          <w:bCs/>
          <w:sz w:val="20"/>
        </w:rPr>
        <w:t>da Unidade Escolar Mãe do Bom Conselho, rede municipal de São João da Fronteira (PI)</w:t>
      </w:r>
      <w:r>
        <w:rPr>
          <w:rFonts w:cs="Arial"/>
          <w:bCs/>
          <w:sz w:val="20"/>
        </w:rPr>
        <w:t>;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FD" w:rsidRDefault="005401FD">
      <w:r>
        <w:separator/>
      </w:r>
    </w:p>
  </w:endnote>
  <w:endnote w:type="continuationSeparator" w:id="1">
    <w:p w:rsidR="005401FD" w:rsidRDefault="0054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FD" w:rsidRDefault="000E642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01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01FD" w:rsidRDefault="005401F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FD" w:rsidRDefault="000E642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401F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67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01FD" w:rsidRDefault="005401F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5401FD" w:rsidRDefault="005401F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5401FD" w:rsidRDefault="005401F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FD" w:rsidRDefault="005401FD">
      <w:r>
        <w:separator/>
      </w:r>
    </w:p>
  </w:footnote>
  <w:footnote w:type="continuationSeparator" w:id="1">
    <w:p w:rsidR="005401FD" w:rsidRDefault="0054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FD" w:rsidRDefault="005401F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401FD" w:rsidRDefault="005401F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8654003" r:id="rId2"/>
      </w:object>
    </w:r>
  </w:p>
  <w:p w:rsidR="005401FD" w:rsidRPr="00AA608D" w:rsidRDefault="005401F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401FD" w:rsidRPr="00AA608D" w:rsidRDefault="005401F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401FD" w:rsidRPr="00AA608D" w:rsidRDefault="005401F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05/11/2015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5401FD" w:rsidRDefault="000E642C">
    <w:pPr>
      <w:jc w:val="both"/>
      <w:rPr>
        <w:sz w:val="20"/>
      </w:rPr>
    </w:pPr>
    <w:r w:rsidRPr="000E642C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E642C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1376213"/>
    <w:multiLevelType w:val="hybridMultilevel"/>
    <w:tmpl w:val="A09E44E8"/>
    <w:lvl w:ilvl="0" w:tplc="A1220D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2063D74"/>
    <w:multiLevelType w:val="hybridMultilevel"/>
    <w:tmpl w:val="1FFEC4FC"/>
    <w:lvl w:ilvl="0" w:tplc="CC1499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4D26F27"/>
    <w:multiLevelType w:val="hybridMultilevel"/>
    <w:tmpl w:val="24729E04"/>
    <w:lvl w:ilvl="0" w:tplc="D1A078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7793946"/>
    <w:multiLevelType w:val="hybridMultilevel"/>
    <w:tmpl w:val="335E2DB8"/>
    <w:lvl w:ilvl="0" w:tplc="3FC82B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16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5"/>
  </w:num>
  <w:num w:numId="16">
    <w:abstractNumId w:val="11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4F19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5739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42C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47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89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C27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1FD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DA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2F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185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74C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CFC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C7D85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944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6D17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AFB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5E1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76E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56F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442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979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1F47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7AB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29E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0FB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905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C83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FFB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6D4D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DFC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4D9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EE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2338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15</cp:revision>
  <cp:lastPrinted>2015-10-29T17:13:00Z</cp:lastPrinted>
  <dcterms:created xsi:type="dcterms:W3CDTF">2015-11-05T11:41:00Z</dcterms:created>
  <dcterms:modified xsi:type="dcterms:W3CDTF">2015-11-10T11:47:00Z</dcterms:modified>
</cp:coreProperties>
</file>