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bookmarkStart w:id="0" w:name="_GoBack"/>
      <w:bookmarkEnd w:id="0"/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</w:t>
      </w:r>
      <w:r w:rsidR="00EA7798">
        <w:rPr>
          <w:rFonts w:cs="Arial"/>
          <w:b/>
          <w:sz w:val="20"/>
        </w:rPr>
        <w:t xml:space="preserve"> </w:t>
      </w:r>
      <w:r w:rsidR="00EB669E">
        <w:rPr>
          <w:rFonts w:cs="Arial"/>
          <w:b/>
          <w:sz w:val="20"/>
        </w:rPr>
        <w:t>SESS</w:t>
      </w:r>
      <w:r w:rsidR="00EA7798">
        <w:rPr>
          <w:rFonts w:cs="Arial"/>
          <w:b/>
          <w:sz w:val="20"/>
        </w:rPr>
        <w:t xml:space="preserve">ÃO </w:t>
      </w:r>
      <w:r w:rsidRPr="000236F4">
        <w:rPr>
          <w:rFonts w:cs="Arial"/>
          <w:b/>
          <w:sz w:val="20"/>
        </w:rPr>
        <w:t>PLENÁRIA DO</w:t>
      </w:r>
      <w:r w:rsidR="00E95A94">
        <w:rPr>
          <w:rFonts w:cs="Arial"/>
          <w:b/>
          <w:sz w:val="20"/>
        </w:rPr>
        <w:t xml:space="preserve"> DIA</w:t>
      </w:r>
      <w:r w:rsidR="005C4809">
        <w:rPr>
          <w:rFonts w:cs="Arial"/>
          <w:b/>
          <w:sz w:val="20"/>
        </w:rPr>
        <w:t xml:space="preserve"> QUINZE DE ABRIL</w:t>
      </w:r>
      <w:r w:rsidR="00E95A94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DE 2016</w:t>
      </w:r>
      <w:r w:rsidRPr="000236F4">
        <w:rPr>
          <w:rFonts w:cs="Arial"/>
          <w:b/>
          <w:sz w:val="20"/>
        </w:rPr>
        <w:t>.</w:t>
      </w:r>
    </w:p>
    <w:p w:rsidR="00204647" w:rsidRDefault="00204647" w:rsidP="00204647">
      <w:pPr>
        <w:pStyle w:val="PargrafodaLista1"/>
        <w:ind w:left="-709" w:right="283"/>
        <w:jc w:val="both"/>
        <w:rPr>
          <w:rFonts w:cs="Arial"/>
          <w:b/>
          <w:sz w:val="20"/>
        </w:rPr>
      </w:pPr>
    </w:p>
    <w:p w:rsidR="00347243" w:rsidRPr="00580173" w:rsidRDefault="00AF2382" w:rsidP="00347243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B95773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5C4809">
        <w:rPr>
          <w:rFonts w:cs="Arial"/>
          <w:b/>
          <w:bCs/>
          <w:color w:val="000000"/>
          <w:sz w:val="20"/>
        </w:rPr>
        <w:t>2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204647" w:rsidRDefault="00204647" w:rsidP="00204647">
      <w:pPr>
        <w:pStyle w:val="PargrafodaLista1"/>
        <w:numPr>
          <w:ilvl w:val="0"/>
          <w:numId w:val="16"/>
        </w:numPr>
        <w:ind w:right="283"/>
        <w:jc w:val="both"/>
        <w:rPr>
          <w:rFonts w:cs="Arial"/>
          <w:bCs/>
          <w:color w:val="000000"/>
          <w:sz w:val="20"/>
        </w:rPr>
      </w:pPr>
      <w:r w:rsidRPr="00C82806">
        <w:rPr>
          <w:rFonts w:cs="Arial"/>
          <w:bCs/>
          <w:color w:val="000000"/>
          <w:sz w:val="20"/>
        </w:rPr>
        <w:t xml:space="preserve">Conselheira Odeni de Jesus: Processo nº 025/16 </w:t>
      </w:r>
      <w:r>
        <w:rPr>
          <w:rFonts w:cs="Arial"/>
          <w:bCs/>
          <w:color w:val="000000"/>
          <w:sz w:val="20"/>
        </w:rPr>
        <w:t xml:space="preserve">[inspeção] </w:t>
      </w:r>
      <w:r w:rsidRPr="00C82806">
        <w:rPr>
          <w:rFonts w:cs="Arial"/>
          <w:bCs/>
          <w:color w:val="000000"/>
          <w:sz w:val="20"/>
        </w:rPr>
        <w:t>do Colégio Síntese, Parnaíba (PI) – renovação de autorização para Ensino Fundamental anos finais e Ensino Médio, ambos regular;</w:t>
      </w:r>
    </w:p>
    <w:p w:rsidR="005C4809" w:rsidRDefault="005C4809" w:rsidP="005C4809">
      <w:pPr>
        <w:pStyle w:val="PargrafodaLista"/>
        <w:numPr>
          <w:ilvl w:val="0"/>
          <w:numId w:val="1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Danílio Cesar: Processo nº 240/2015 [diligência do parecer nº 013/16] do Educandário Cecilia Meireles, rede privada, Batalha (PI), renovação de autorização para a educação infantil, ensino fundamental completo e ensino médio, ambos regular;</w:t>
      </w:r>
    </w:p>
    <w:p w:rsidR="00204647" w:rsidRPr="005C4809" w:rsidRDefault="00204647" w:rsidP="005C4809">
      <w:pPr>
        <w:pStyle w:val="PargrafodaLista1"/>
        <w:ind w:left="0" w:right="283"/>
        <w:jc w:val="both"/>
        <w:rPr>
          <w:rFonts w:cs="Arial"/>
          <w:bCs/>
          <w:color w:val="000000"/>
          <w:sz w:val="20"/>
        </w:rPr>
      </w:pPr>
    </w:p>
    <w:p w:rsidR="00204647" w:rsidRPr="00204647" w:rsidRDefault="00204647" w:rsidP="00204647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204647">
        <w:rPr>
          <w:b/>
          <w:color w:val="000000"/>
          <w:sz w:val="20"/>
        </w:rPr>
        <w:t>CONTINUAÇÃO DA ANÁLISE E VOTAÇÃO DA MINUTA DA RESOLUÇÃO DE ENSINO RELIGIOSO;</w:t>
      </w:r>
    </w:p>
    <w:p w:rsidR="00204647" w:rsidRPr="00204647" w:rsidRDefault="00204647" w:rsidP="00204647">
      <w:pPr>
        <w:pStyle w:val="PargrafodaLista1"/>
        <w:ind w:left="-349" w:right="283"/>
        <w:jc w:val="both"/>
        <w:rPr>
          <w:rFonts w:cs="Arial"/>
          <w:b/>
          <w:bCs/>
          <w:color w:val="000000"/>
          <w:sz w:val="20"/>
        </w:rPr>
      </w:pPr>
    </w:p>
    <w:p w:rsidR="00204647" w:rsidRPr="00204647" w:rsidRDefault="00204647" w:rsidP="00204647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204647">
        <w:rPr>
          <w:b/>
          <w:color w:val="000000"/>
          <w:sz w:val="20"/>
        </w:rPr>
        <w:t xml:space="preserve">REVISÃO </w:t>
      </w:r>
      <w:r w:rsidRPr="00204647">
        <w:rPr>
          <w:rFonts w:cs="Arial"/>
          <w:b/>
          <w:sz w:val="20"/>
        </w:rPr>
        <w:t>E ATUALIZAÇÃO DA LEI ESTADUAL Nº 5.101/1999.</w:t>
      </w:r>
    </w:p>
    <w:sectPr w:rsidR="00204647" w:rsidRPr="00204647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04" w:rsidRDefault="00B63504">
      <w:r>
        <w:separator/>
      </w:r>
    </w:p>
  </w:endnote>
  <w:endnote w:type="continuationSeparator" w:id="0">
    <w:p w:rsidR="00B63504" w:rsidRDefault="00B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4" w:rsidRDefault="00B6350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3504" w:rsidRDefault="00B6350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4" w:rsidRDefault="00B6350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1F7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504" w:rsidRDefault="00B6350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B63504" w:rsidRDefault="00B6350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B63504" w:rsidRDefault="00B6350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04" w:rsidRDefault="00B63504">
      <w:r>
        <w:separator/>
      </w:r>
    </w:p>
  </w:footnote>
  <w:footnote w:type="continuationSeparator" w:id="0">
    <w:p w:rsidR="00B63504" w:rsidRDefault="00B6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4" w:rsidRDefault="00B6350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63504" w:rsidRDefault="00B6350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3094507" r:id="rId2"/>
      </w:object>
    </w:r>
  </w:p>
  <w:p w:rsidR="00B63504" w:rsidRPr="00AA608D" w:rsidRDefault="00B6350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63504" w:rsidRPr="00AA608D" w:rsidRDefault="00B6350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63504" w:rsidRPr="00AA608D" w:rsidRDefault="00B6350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204647">
      <w:rPr>
        <w:rFonts w:ascii="Bookman Old Style" w:hAnsi="Bookman Old Style"/>
        <w:i w:val="0"/>
        <w:color w:val="000000"/>
        <w:sz w:val="20"/>
      </w:rPr>
      <w:t>EXTRAORDI</w:t>
    </w:r>
    <w:r w:rsidR="00B71F78">
      <w:rPr>
        <w:rFonts w:ascii="Bookman Old Style" w:hAnsi="Bookman Old Style"/>
        <w:i w:val="0"/>
        <w:color w:val="000000"/>
        <w:sz w:val="20"/>
      </w:rPr>
      <w:t>NÁRIA DO DIA 25/04/2016 (segunda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B63504" w:rsidRDefault="009D7CF6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8E0FFE" wp14:editId="35084F1A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1ACF6B65" wp14:editId="2257B817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3C64161"/>
    <w:multiLevelType w:val="hybridMultilevel"/>
    <w:tmpl w:val="0D8E5A9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90C1B7D"/>
    <w:multiLevelType w:val="hybridMultilevel"/>
    <w:tmpl w:val="59384970"/>
    <w:lvl w:ilvl="0" w:tplc="29364A06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D0431E9"/>
    <w:multiLevelType w:val="hybridMultilevel"/>
    <w:tmpl w:val="AC107C5E"/>
    <w:lvl w:ilvl="0" w:tplc="71C627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4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10"/>
  </w:num>
  <w:num w:numId="13">
    <w:abstractNumId w:val="15"/>
  </w:num>
  <w:num w:numId="14">
    <w:abstractNumId w:val="16"/>
  </w:num>
  <w:num w:numId="15">
    <w:abstractNumId w:val="5"/>
  </w:num>
  <w:num w:numId="16">
    <w:abstractNumId w:val="7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647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809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CF6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1F78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798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158C-07B9-4F2A-9D49-D4FC98F5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724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6</cp:revision>
  <cp:lastPrinted>2016-04-25T15:58:00Z</cp:lastPrinted>
  <dcterms:created xsi:type="dcterms:W3CDTF">2016-04-25T12:29:00Z</dcterms:created>
  <dcterms:modified xsi:type="dcterms:W3CDTF">2016-04-25T16:02:00Z</dcterms:modified>
</cp:coreProperties>
</file>