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027EAF" w:rsidRPr="00D955F0" w:rsidRDefault="00027EAF" w:rsidP="00000ABA">
      <w:pPr>
        <w:pStyle w:val="PargrafodaLista1"/>
        <w:numPr>
          <w:ilvl w:val="0"/>
          <w:numId w:val="15"/>
        </w:numPr>
        <w:jc w:val="both"/>
        <w:rPr>
          <w:rFonts w:cs="Arial"/>
          <w:b/>
          <w:sz w:val="20"/>
        </w:rPr>
      </w:pPr>
      <w:r w:rsidRPr="008C542D">
        <w:rPr>
          <w:rFonts w:cs="Arial"/>
          <w:b/>
          <w:sz w:val="20"/>
        </w:rPr>
        <w:t xml:space="preserve">- </w:t>
      </w:r>
      <w:r w:rsidRPr="00D955F0">
        <w:rPr>
          <w:rFonts w:cs="Arial"/>
          <w:b/>
          <w:sz w:val="20"/>
        </w:rPr>
        <w:t>LEITURA, ANÁLISE E VOTAÇÃO DA ATA DA</w:t>
      </w:r>
      <w:r w:rsidR="00FA1554" w:rsidRPr="00D955F0">
        <w:rPr>
          <w:rFonts w:cs="Arial"/>
          <w:b/>
          <w:sz w:val="20"/>
        </w:rPr>
        <w:t xml:space="preserve"> SESS</w:t>
      </w:r>
      <w:r w:rsidR="00123C92" w:rsidRPr="00D955F0">
        <w:rPr>
          <w:rFonts w:cs="Arial"/>
          <w:b/>
          <w:sz w:val="20"/>
        </w:rPr>
        <w:t>ÃO</w:t>
      </w:r>
      <w:r w:rsidR="008C542D" w:rsidRPr="00D955F0">
        <w:rPr>
          <w:rFonts w:cs="Arial"/>
          <w:b/>
          <w:sz w:val="20"/>
        </w:rPr>
        <w:t xml:space="preserve"> </w:t>
      </w:r>
      <w:r w:rsidRPr="00D955F0">
        <w:rPr>
          <w:rFonts w:cs="Arial"/>
          <w:b/>
          <w:sz w:val="20"/>
        </w:rPr>
        <w:t>PLENÁRIA DO DIA</w:t>
      </w:r>
      <w:r w:rsidR="00123C92" w:rsidRPr="00D955F0">
        <w:rPr>
          <w:rFonts w:cs="Arial"/>
          <w:b/>
          <w:sz w:val="20"/>
        </w:rPr>
        <w:t xml:space="preserve"> VINTE </w:t>
      </w:r>
      <w:r w:rsidR="008C542D" w:rsidRPr="00D955F0">
        <w:rPr>
          <w:rFonts w:cs="Arial"/>
          <w:b/>
          <w:sz w:val="20"/>
        </w:rPr>
        <w:t>DE</w:t>
      </w:r>
      <w:r w:rsidR="00D955F0" w:rsidRPr="00D955F0">
        <w:rPr>
          <w:rFonts w:cs="Arial"/>
          <w:b/>
          <w:sz w:val="20"/>
        </w:rPr>
        <w:t xml:space="preserve"> ABRIL </w:t>
      </w:r>
      <w:r w:rsidR="008C542D" w:rsidRPr="00D955F0">
        <w:rPr>
          <w:rFonts w:cs="Arial"/>
          <w:b/>
          <w:sz w:val="20"/>
        </w:rPr>
        <w:t>DE ABRIL</w:t>
      </w:r>
      <w:r w:rsidRPr="00D955F0">
        <w:rPr>
          <w:rFonts w:cs="Arial"/>
          <w:b/>
          <w:sz w:val="20"/>
        </w:rPr>
        <w:t xml:space="preserve"> 2017.</w:t>
      </w:r>
    </w:p>
    <w:p w:rsidR="00661CF6" w:rsidRPr="000858F8" w:rsidRDefault="00661CF6" w:rsidP="00661CF6">
      <w:pPr>
        <w:pStyle w:val="PargrafodaLista1"/>
        <w:jc w:val="both"/>
        <w:rPr>
          <w:rFonts w:cs="Arial"/>
          <w:color w:val="FF0000"/>
          <w:sz w:val="20"/>
        </w:rPr>
      </w:pPr>
    </w:p>
    <w:p w:rsidR="005E105D" w:rsidRDefault="005E105D" w:rsidP="005E105D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621F16" w:rsidRDefault="00C44DED" w:rsidP="00DF4964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Of. 02/2017, de Luzineide Sampaio Bastos, diretora do Instituto Educacional Tito Marques, solicitando vistoria  na referida Instituição de ensino e reconsideração da Resolução 106/2016 que denega o pedido de renovação de autorização para ministrar o Ensino Fundamental Completo Regular</w:t>
      </w:r>
      <w:r w:rsidR="00CA4D42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  <w:r w:rsidR="00DF4964" w:rsidRPr="0018166E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15</w:t>
      </w:r>
      <w:r w:rsidR="00DF4964">
        <w:rPr>
          <w:rFonts w:cs="Arial"/>
          <w:sz w:val="20"/>
        </w:rPr>
        <w:t>-05</w:t>
      </w:r>
      <w:r w:rsidR="00DF4964" w:rsidRPr="0018166E">
        <w:rPr>
          <w:rFonts w:cs="Arial"/>
          <w:sz w:val="20"/>
        </w:rPr>
        <w:t>-17.</w:t>
      </w:r>
      <w:r w:rsidR="003A1FCB">
        <w:rPr>
          <w:rFonts w:cs="Arial"/>
          <w:sz w:val="20"/>
        </w:rPr>
        <w:t xml:space="preserve"> (Cons. Carlos Alberto)</w:t>
      </w:r>
      <w:r w:rsidR="00EE1FC7">
        <w:rPr>
          <w:rFonts w:cs="Arial"/>
          <w:sz w:val="20"/>
        </w:rPr>
        <w:t>;</w:t>
      </w:r>
    </w:p>
    <w:p w:rsidR="000A78EB" w:rsidRDefault="000A78EB" w:rsidP="00DF4964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Convite, I Fórum de </w:t>
      </w:r>
      <w:r w:rsidR="001617CA">
        <w:rPr>
          <w:rFonts w:cs="Arial"/>
          <w:sz w:val="20"/>
        </w:rPr>
        <w:t>Biblioteca</w:t>
      </w:r>
      <w:r>
        <w:rPr>
          <w:rFonts w:cs="Arial"/>
          <w:sz w:val="20"/>
        </w:rPr>
        <w:t xml:space="preserve"> Escolar – O Papel Social da Biblioteca e a atuação Profissional no Contexto Piauiense</w:t>
      </w:r>
      <w:r w:rsidR="00754AB4">
        <w:rPr>
          <w:rFonts w:cs="Arial"/>
          <w:sz w:val="20"/>
        </w:rPr>
        <w:t>, no auditóri</w:t>
      </w:r>
      <w:r w:rsidR="001617CA">
        <w:rPr>
          <w:rFonts w:cs="Arial"/>
          <w:sz w:val="20"/>
        </w:rPr>
        <w:t>o do Centro de Formação Antonino</w:t>
      </w:r>
      <w:r w:rsidR="00754AB4">
        <w:rPr>
          <w:rFonts w:cs="Arial"/>
          <w:sz w:val="20"/>
        </w:rPr>
        <w:t xml:space="preserve"> Freire, na Praça Firmina Sobreira s/n – Bairro: Matinha, a partir das 14h. </w:t>
      </w:r>
      <w:r w:rsidR="00754AB4" w:rsidRPr="0018166E">
        <w:rPr>
          <w:rFonts w:cs="Arial"/>
          <w:sz w:val="20"/>
        </w:rPr>
        <w:t xml:space="preserve">Protocolado no CEE/PI em </w:t>
      </w:r>
      <w:r w:rsidR="00754AB4">
        <w:rPr>
          <w:rFonts w:cs="Arial"/>
          <w:sz w:val="20"/>
        </w:rPr>
        <w:t>16-05</w:t>
      </w:r>
      <w:r w:rsidR="00754AB4" w:rsidRPr="0018166E">
        <w:rPr>
          <w:rFonts w:cs="Arial"/>
          <w:sz w:val="20"/>
        </w:rPr>
        <w:t>-17</w:t>
      </w:r>
      <w:r w:rsidR="008C094A">
        <w:rPr>
          <w:rFonts w:cs="Arial"/>
          <w:sz w:val="20"/>
        </w:rPr>
        <w:t>;</w:t>
      </w:r>
    </w:p>
    <w:p w:rsidR="008C094A" w:rsidRDefault="008C094A" w:rsidP="00DF4964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Comunicação de Maria Madalena da Silva, diretora da Escola Risonha, Teresina (PI), informando da impossibilidade de continuar ofertando o Ensino Fundamental de 1º ao 9º ano, pelas razões que especifica e solicit</w:t>
      </w:r>
      <w:r w:rsidR="003A4120">
        <w:rPr>
          <w:rFonts w:cs="Arial"/>
          <w:sz w:val="20"/>
        </w:rPr>
        <w:t xml:space="preserve">ando convalidação de estudos. </w:t>
      </w:r>
      <w:bookmarkStart w:id="0" w:name="_GoBack"/>
      <w:bookmarkEnd w:id="0"/>
      <w:r w:rsidRPr="0018166E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15-05</w:t>
      </w:r>
      <w:r w:rsidRPr="0018166E">
        <w:rPr>
          <w:rFonts w:cs="Arial"/>
          <w:sz w:val="20"/>
        </w:rPr>
        <w:t>-17</w:t>
      </w:r>
      <w:r>
        <w:rPr>
          <w:rFonts w:cs="Arial"/>
          <w:sz w:val="20"/>
        </w:rPr>
        <w:t>.</w:t>
      </w:r>
    </w:p>
    <w:p w:rsidR="000A78EB" w:rsidRPr="005E105D" w:rsidRDefault="000A78EB" w:rsidP="00E34173">
      <w:pPr>
        <w:pStyle w:val="PargrafodaLista1"/>
        <w:tabs>
          <w:tab w:val="left" w:pos="9781"/>
        </w:tabs>
        <w:ind w:left="0" w:right="283"/>
        <w:jc w:val="both"/>
        <w:rPr>
          <w:rFonts w:cs="Arial"/>
          <w:sz w:val="20"/>
        </w:rPr>
      </w:pPr>
    </w:p>
    <w:p w:rsidR="008A5D7A" w:rsidRPr="001E5D1C" w:rsidRDefault="008A5D7A" w:rsidP="009A3D36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690574" w:rsidRDefault="00690574" w:rsidP="00762A47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B6673C">
        <w:rPr>
          <w:rFonts w:cs="Arial"/>
          <w:b/>
          <w:sz w:val="20"/>
        </w:rPr>
        <w:t>/inspeção</w:t>
      </w:r>
      <w:r w:rsidR="00061389">
        <w:rPr>
          <w:rFonts w:cs="Arial"/>
          <w:b/>
          <w:sz w:val="20"/>
        </w:rPr>
        <w:t xml:space="preserve"> (0</w:t>
      </w:r>
      <w:r w:rsidR="001617CA">
        <w:rPr>
          <w:rFonts w:cs="Arial"/>
          <w:b/>
          <w:sz w:val="20"/>
        </w:rPr>
        <w:t>4</w:t>
      </w:r>
      <w:r w:rsidRPr="00690574">
        <w:rPr>
          <w:rFonts w:cs="Arial"/>
          <w:b/>
          <w:sz w:val="20"/>
        </w:rPr>
        <w:t>):</w:t>
      </w:r>
    </w:p>
    <w:p w:rsidR="006452A8" w:rsidRDefault="006452A8" w:rsidP="006452A8">
      <w:pPr>
        <w:pStyle w:val="PargrafodaLista"/>
        <w:numPr>
          <w:ilvl w:val="0"/>
          <w:numId w:val="24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Danílio Césa</w:t>
      </w:r>
      <w:r w:rsidR="0044411E">
        <w:rPr>
          <w:rFonts w:cs="Arial"/>
          <w:sz w:val="20"/>
        </w:rPr>
        <w:t>r: Processo nº 054/17 [</w:t>
      </w:r>
      <w:r>
        <w:rPr>
          <w:rFonts w:cs="Arial"/>
          <w:sz w:val="20"/>
        </w:rPr>
        <w:t>diligência] do Instituto Êxito de Ensino, rede privada, Teresina (PI) – convalidação de estudos referentes ao ano de 2016;</w:t>
      </w:r>
    </w:p>
    <w:p w:rsidR="001617CA" w:rsidRPr="001617CA" w:rsidRDefault="001617CA" w:rsidP="001617CA">
      <w:pPr>
        <w:pStyle w:val="PargrafodaLista"/>
        <w:numPr>
          <w:ilvl w:val="0"/>
          <w:numId w:val="24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Carlos Danílio César: Processo nº 337/16 [inspeção] da Prefeitura Municipal de Barra D’ Alcântara (PI) - renovação de autorização para a educação infantil, ensino fundamental completo regular e EJA;</w:t>
      </w:r>
    </w:p>
    <w:p w:rsidR="006452A8" w:rsidRDefault="0044411E" w:rsidP="006452A8">
      <w:pPr>
        <w:pStyle w:val="PargrafodaLista"/>
        <w:numPr>
          <w:ilvl w:val="0"/>
          <w:numId w:val="24"/>
        </w:numPr>
        <w:jc w:val="both"/>
        <w:rPr>
          <w:rFonts w:cs="Arial"/>
          <w:sz w:val="20"/>
        </w:rPr>
      </w:pPr>
      <w:r w:rsidRPr="00647B0C">
        <w:rPr>
          <w:rFonts w:cs="Arial"/>
          <w:sz w:val="20"/>
        </w:rPr>
        <w:t>Conselheira Maria Xavier</w:t>
      </w:r>
      <w:r>
        <w:rPr>
          <w:rFonts w:cs="Arial"/>
          <w:sz w:val="20"/>
        </w:rPr>
        <w:t>: Processo nº 056/2017 [inspeção] da Escolinha Pequeno Príncipe, rede privada, Landri Sales (PI) – renovação de autorização da educação infantil e ensino fundamental completo;</w:t>
      </w:r>
    </w:p>
    <w:p w:rsidR="009335CF" w:rsidRDefault="009335CF" w:rsidP="001617CA">
      <w:pPr>
        <w:pStyle w:val="PargrafodaLista"/>
        <w:numPr>
          <w:ilvl w:val="0"/>
          <w:numId w:val="24"/>
        </w:numPr>
        <w:jc w:val="both"/>
        <w:rPr>
          <w:rFonts w:cs="Arial"/>
          <w:sz w:val="20"/>
        </w:rPr>
      </w:pPr>
      <w:r w:rsidRPr="00C47672">
        <w:rPr>
          <w:rFonts w:cs="Arial"/>
          <w:sz w:val="20"/>
        </w:rPr>
        <w:t xml:space="preserve">Conselheira Viviane </w:t>
      </w:r>
      <w:r>
        <w:rPr>
          <w:rFonts w:cs="Arial"/>
          <w:sz w:val="20"/>
        </w:rPr>
        <w:t>Faria</w:t>
      </w:r>
      <w:r w:rsidRPr="00C47672">
        <w:rPr>
          <w:rFonts w:cs="Arial"/>
          <w:sz w:val="20"/>
        </w:rPr>
        <w:t xml:space="preserve">: Processo nº 221/2016 </w:t>
      </w:r>
      <w:r w:rsidR="007E6AE3">
        <w:rPr>
          <w:rFonts w:cs="Arial"/>
          <w:sz w:val="20"/>
        </w:rPr>
        <w:t>[</w:t>
      </w:r>
      <w:r>
        <w:rPr>
          <w:rFonts w:cs="Arial"/>
          <w:sz w:val="20"/>
        </w:rPr>
        <w:t xml:space="preserve">diligência do parecer nº 015/17] </w:t>
      </w:r>
      <w:r w:rsidRPr="00C47672">
        <w:rPr>
          <w:rFonts w:cs="Arial"/>
          <w:sz w:val="20"/>
        </w:rPr>
        <w:t>do CEV Colégio, rede privada, Teresina (PI), renovação de autorização para o ensino fundamental completo regular e ensino médio regular;</w:t>
      </w:r>
    </w:p>
    <w:p w:rsidR="001617CA" w:rsidRPr="001617CA" w:rsidRDefault="001617CA" w:rsidP="001617CA">
      <w:pPr>
        <w:pStyle w:val="PargrafodaLista"/>
        <w:ind w:left="-349"/>
        <w:rPr>
          <w:rFonts w:cs="Arial"/>
          <w:sz w:val="20"/>
        </w:rPr>
      </w:pPr>
    </w:p>
    <w:p w:rsidR="00D955F0" w:rsidRDefault="00D955F0" w:rsidP="00D955F0">
      <w:pPr>
        <w:ind w:left="-709"/>
        <w:rPr>
          <w:rFonts w:cs="Arial"/>
          <w:b/>
          <w:sz w:val="20"/>
        </w:rPr>
      </w:pPr>
      <w:r w:rsidRPr="00D955F0">
        <w:rPr>
          <w:rFonts w:cs="Arial"/>
          <w:b/>
          <w:sz w:val="20"/>
        </w:rPr>
        <w:t>Outros</w:t>
      </w:r>
      <w:r w:rsidR="001617CA">
        <w:rPr>
          <w:rFonts w:cs="Arial"/>
          <w:b/>
          <w:sz w:val="20"/>
        </w:rPr>
        <w:t xml:space="preserve"> (02</w:t>
      </w:r>
      <w:r w:rsidRPr="00D955F0">
        <w:rPr>
          <w:rFonts w:cs="Arial"/>
          <w:b/>
          <w:sz w:val="20"/>
        </w:rPr>
        <w:t>):</w:t>
      </w:r>
    </w:p>
    <w:p w:rsidR="00D955F0" w:rsidRDefault="00D955F0" w:rsidP="00D955F0">
      <w:pPr>
        <w:pStyle w:val="PargrafodaLista"/>
        <w:numPr>
          <w:ilvl w:val="0"/>
          <w:numId w:val="28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Comissão de Educação P</w:t>
      </w:r>
      <w:r w:rsidR="00DE18BC">
        <w:rPr>
          <w:rFonts w:cs="Arial"/>
          <w:sz w:val="20"/>
        </w:rPr>
        <w:t>rofissional (cons. Rita Santos)</w:t>
      </w:r>
      <w:r>
        <w:rPr>
          <w:rFonts w:cs="Arial"/>
          <w:sz w:val="20"/>
        </w:rPr>
        <w:t xml:space="preserve">: Processo nº 092/2017 do Colégio Teresina, rede privada, Teresina (PI) – alteração no Plano de Curso do </w:t>
      </w:r>
      <w:r w:rsidR="001617CA">
        <w:rPr>
          <w:rFonts w:cs="Arial"/>
          <w:sz w:val="20"/>
        </w:rPr>
        <w:t>Curso Técnico em Transações Imobiliárias</w:t>
      </w:r>
      <w:r>
        <w:rPr>
          <w:rFonts w:cs="Arial"/>
          <w:sz w:val="20"/>
        </w:rPr>
        <w:t>;</w:t>
      </w:r>
    </w:p>
    <w:p w:rsidR="00D955F0" w:rsidRPr="00D955F0" w:rsidRDefault="00D955F0" w:rsidP="00D955F0">
      <w:pPr>
        <w:pStyle w:val="PargrafodaLista"/>
        <w:numPr>
          <w:ilvl w:val="0"/>
          <w:numId w:val="28"/>
        </w:numPr>
        <w:jc w:val="both"/>
        <w:rPr>
          <w:rFonts w:cs="Arial"/>
          <w:sz w:val="20"/>
        </w:rPr>
      </w:pPr>
      <w:r>
        <w:rPr>
          <w:sz w:val="20"/>
        </w:rPr>
        <w:t xml:space="preserve">Conselheira </w:t>
      </w:r>
      <w:r w:rsidRPr="001420CF">
        <w:rPr>
          <w:sz w:val="20"/>
        </w:rPr>
        <w:t xml:space="preserve">Adriana Moura: </w:t>
      </w:r>
      <w:r w:rsidRPr="001420CF">
        <w:rPr>
          <w:rFonts w:cs="Arial"/>
          <w:sz w:val="20"/>
        </w:rPr>
        <w:t>Processo nº 199/16</w:t>
      </w:r>
      <w:r>
        <w:rPr>
          <w:rFonts w:cs="Arial"/>
          <w:sz w:val="20"/>
        </w:rPr>
        <w:t xml:space="preserve"> [despacho da secretaria executiva] </w:t>
      </w:r>
      <w:r w:rsidRPr="001420CF">
        <w:rPr>
          <w:rFonts w:cs="Arial"/>
          <w:sz w:val="20"/>
        </w:rPr>
        <w:t>da Escola Djanira A. Rodrigues, rede privada, Simplício Mendes (PI),</w:t>
      </w:r>
      <w:r>
        <w:rPr>
          <w:rFonts w:cs="Arial"/>
          <w:sz w:val="20"/>
        </w:rPr>
        <w:t xml:space="preserve"> </w:t>
      </w:r>
      <w:r w:rsidRPr="001420CF">
        <w:rPr>
          <w:rFonts w:cstheme="minorHAnsi"/>
          <w:sz w:val="20"/>
        </w:rPr>
        <w:t>renovação da ed</w:t>
      </w:r>
      <w:r>
        <w:rPr>
          <w:rFonts w:cstheme="minorHAnsi"/>
          <w:sz w:val="20"/>
        </w:rPr>
        <w:t xml:space="preserve">ucação </w:t>
      </w:r>
      <w:r w:rsidRPr="001420CF">
        <w:rPr>
          <w:rFonts w:cstheme="minorHAnsi"/>
          <w:sz w:val="20"/>
        </w:rPr>
        <w:t>infantil e ensino fundamental completo regular e mudança sede</w:t>
      </w:r>
      <w:r>
        <w:rPr>
          <w:rFonts w:cstheme="minorHAnsi"/>
          <w:sz w:val="20"/>
        </w:rPr>
        <w:t>;</w:t>
      </w:r>
    </w:p>
    <w:p w:rsidR="00641AF3" w:rsidRPr="00D955F0" w:rsidRDefault="00641AF3" w:rsidP="00D955F0">
      <w:pPr>
        <w:rPr>
          <w:rFonts w:cs="Arial"/>
          <w:sz w:val="20"/>
        </w:rPr>
      </w:pPr>
    </w:p>
    <w:p w:rsidR="00D47239" w:rsidRDefault="00D47239" w:rsidP="00D47239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>Autorização/Renovação de funcionamento</w:t>
      </w:r>
      <w:r>
        <w:rPr>
          <w:rFonts w:cs="Arial"/>
          <w:b/>
          <w:sz w:val="20"/>
        </w:rPr>
        <w:t xml:space="preserve"> (0</w:t>
      </w:r>
      <w:r w:rsidR="00EB39A2"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>)</w:t>
      </w:r>
    </w:p>
    <w:p w:rsidR="00F216AF" w:rsidRDefault="00F216AF" w:rsidP="00C865C9">
      <w:pPr>
        <w:pStyle w:val="PargrafodaLista"/>
        <w:numPr>
          <w:ilvl w:val="0"/>
          <w:numId w:val="26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Comissão de Educação Profissional </w:t>
      </w:r>
      <w:r w:rsidR="00C865C9">
        <w:rPr>
          <w:rFonts w:cs="Arial"/>
          <w:sz w:val="20"/>
        </w:rPr>
        <w:t>(Cons.</w:t>
      </w:r>
      <w:r>
        <w:rPr>
          <w:rFonts w:cs="Arial"/>
          <w:sz w:val="20"/>
        </w:rPr>
        <w:t>Gildete): Processos nº</w:t>
      </w:r>
      <w:r w:rsidRPr="00F216AF">
        <w:rPr>
          <w:rFonts w:cs="Arial"/>
          <w:sz w:val="20"/>
          <w:vertAlign w:val="superscript"/>
        </w:rPr>
        <w:t>s</w:t>
      </w:r>
      <w:r>
        <w:rPr>
          <w:rFonts w:cs="Arial"/>
          <w:sz w:val="20"/>
          <w:vertAlign w:val="superscript"/>
        </w:rPr>
        <w:t xml:space="preserve"> </w:t>
      </w:r>
      <w:r>
        <w:rPr>
          <w:rFonts w:cs="Arial"/>
          <w:sz w:val="20"/>
        </w:rPr>
        <w:t>030/</w:t>
      </w:r>
      <w:r w:rsidR="00C865C9">
        <w:rPr>
          <w:rFonts w:cs="Arial"/>
          <w:sz w:val="20"/>
        </w:rPr>
        <w:t>17, 030A/17, 030B/17, 030C/</w:t>
      </w:r>
      <w:r>
        <w:rPr>
          <w:rFonts w:cs="Arial"/>
          <w:sz w:val="20"/>
        </w:rPr>
        <w:t>17 e 030D</w:t>
      </w:r>
      <w:r w:rsidR="00C865C9">
        <w:rPr>
          <w:rFonts w:cs="Arial"/>
          <w:sz w:val="20"/>
        </w:rPr>
        <w:t>/17 da SEDUC -  autorização de Cursos T</w:t>
      </w:r>
      <w:r>
        <w:rPr>
          <w:rFonts w:cs="Arial"/>
          <w:sz w:val="20"/>
        </w:rPr>
        <w:t xml:space="preserve">écnicos de Unidades Escolares Estaduais; </w:t>
      </w:r>
      <w:r w:rsidR="00C865C9">
        <w:rPr>
          <w:rFonts w:cs="Arial"/>
          <w:sz w:val="20"/>
        </w:rPr>
        <w:t xml:space="preserve">credenciamento e autorização de Cursos Técnicos da Unidade Escolar Artur Gonçalves de Sousa( Lagoa do São Francisco); </w:t>
      </w:r>
      <w:r>
        <w:rPr>
          <w:rFonts w:cs="Arial"/>
          <w:sz w:val="20"/>
        </w:rPr>
        <w:t>credenciamento e autorização de Cur</w:t>
      </w:r>
      <w:r w:rsidR="00C865C9">
        <w:rPr>
          <w:rFonts w:cs="Arial"/>
          <w:sz w:val="20"/>
        </w:rPr>
        <w:t xml:space="preserve">sos Técnicos da Unidade Escolar </w:t>
      </w:r>
      <w:r>
        <w:rPr>
          <w:rFonts w:cs="Arial"/>
          <w:sz w:val="20"/>
        </w:rPr>
        <w:t xml:space="preserve">Benedito Martins Napoleão(Barro Duro); </w:t>
      </w:r>
      <w:r w:rsidR="00C865C9">
        <w:rPr>
          <w:rFonts w:cs="Arial"/>
          <w:sz w:val="20"/>
        </w:rPr>
        <w:t>credenciamento e autorização de Cursos Técnicos da Escola Família de Turismo – EFTUR (Teresina); credenciamento e autorização de Cursos Técnicos do C. E. E. Profissional José Pacífico de Moura Neto</w:t>
      </w:r>
      <w:r w:rsidR="001617CA">
        <w:rPr>
          <w:rFonts w:cs="Arial"/>
          <w:sz w:val="20"/>
        </w:rPr>
        <w:t xml:space="preserve"> </w:t>
      </w:r>
      <w:r w:rsidR="00C865C9">
        <w:rPr>
          <w:rFonts w:cs="Arial"/>
          <w:sz w:val="20"/>
        </w:rPr>
        <w:t xml:space="preserve">(Teresina); </w:t>
      </w:r>
    </w:p>
    <w:p w:rsidR="00EE1FC7" w:rsidRDefault="00EE1FC7" w:rsidP="00C865C9">
      <w:pPr>
        <w:pStyle w:val="PargrafodaLista"/>
        <w:numPr>
          <w:ilvl w:val="0"/>
          <w:numId w:val="26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Comissão de Educação Profissional (Cons.Gildete): Processo n° 032/2017 da SEDUC – mudança de sede do CEEP Leona</w:t>
      </w:r>
      <w:r w:rsidR="00EB39A2">
        <w:rPr>
          <w:rFonts w:cs="Arial"/>
          <w:sz w:val="20"/>
        </w:rPr>
        <w:t>rdo das Dores, Esperantina (PI);</w:t>
      </w:r>
    </w:p>
    <w:p w:rsidR="00EB39A2" w:rsidRPr="00641AF3" w:rsidRDefault="00EB39A2" w:rsidP="00641AF3">
      <w:pPr>
        <w:pStyle w:val="PargrafodaLista"/>
        <w:numPr>
          <w:ilvl w:val="0"/>
          <w:numId w:val="26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Margareth Santos: Processo n° 087/2017 do Colégio Potencial, rede privada, Teresina (PI) – renovação de autorização do ensino fundamental completo e ensino médio regular;</w:t>
      </w:r>
    </w:p>
    <w:p w:rsidR="00000ABA" w:rsidRPr="00AD1781" w:rsidRDefault="00000ABA" w:rsidP="00C865C9">
      <w:pPr>
        <w:jc w:val="both"/>
        <w:rPr>
          <w:rFonts w:cs="Arial"/>
          <w:b/>
          <w:sz w:val="20"/>
        </w:rPr>
      </w:pPr>
    </w:p>
    <w:p w:rsidR="001E5D1C" w:rsidRDefault="001E5D1C" w:rsidP="00A4277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131D90" w:rsidRPr="00EF5A1C" w:rsidRDefault="00131D90" w:rsidP="00E116A2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8570A7" w:rsidRP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617CA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                          </w:t>
      </w:r>
      <w:r w:rsidR="00B45D05">
        <w:rPr>
          <w:sz w:val="20"/>
        </w:rPr>
        <w:t xml:space="preserve">    </w:t>
      </w:r>
      <w:r w:rsidR="001E5D1C" w:rsidRPr="008F2E93">
        <w:rPr>
          <w:sz w:val="20"/>
        </w:rPr>
        <w:t xml:space="preserve">  h) conselheira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 xml:space="preserve">conselheira Adriana Moura:     </w:t>
      </w:r>
      <w:r w:rsidR="00B45D05">
        <w:rPr>
          <w:sz w:val="20"/>
        </w:rPr>
        <w:t xml:space="preserve">                                       </w:t>
      </w:r>
      <w:r>
        <w:rPr>
          <w:sz w:val="20"/>
        </w:rPr>
        <w:t xml:space="preserve">   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conselheiro Carlos Alberto</w:t>
      </w:r>
      <w:r w:rsidRPr="008F2E93">
        <w:rPr>
          <w:sz w:val="20"/>
        </w:rPr>
        <w:t xml:space="preserve">:                                               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 w:rsidR="008D44B6">
        <w:rPr>
          <w:sz w:val="20"/>
        </w:rPr>
        <w:t xml:space="preserve"> </w:t>
      </w:r>
      <w:r>
        <w:rPr>
          <w:sz w:val="20"/>
        </w:rPr>
        <w:t>Odeni de Jesus</w:t>
      </w:r>
      <w:r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Pr="001617CA" w:rsidRDefault="00D578C9" w:rsidP="00AD1781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8D44B6">
        <w:rPr>
          <w:sz w:val="20"/>
        </w:rPr>
        <w:t xml:space="preserve"> </w:t>
      </w:r>
      <w:r w:rsidR="001E5D1C" w:rsidRPr="00807E20">
        <w:rPr>
          <w:sz w:val="20"/>
        </w:rPr>
        <w:t>Danílio César</w:t>
      </w:r>
      <w:r w:rsidR="001E5D1C">
        <w:rPr>
          <w:sz w:val="20"/>
        </w:rPr>
        <w:t xml:space="preserve">:                   </w:t>
      </w:r>
      <w:r w:rsidR="004B118B">
        <w:rPr>
          <w:sz w:val="20"/>
        </w:rPr>
        <w:t xml:space="preserve">                               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15766A" w:rsidRPr="008570A7" w:rsidRDefault="001E5D1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r w:rsidRPr="001E5D1C">
        <w:rPr>
          <w:sz w:val="20"/>
        </w:rPr>
        <w:lastRenderedPageBreak/>
        <w:t xml:space="preserve">conselheiro Soares Filho:                                  </w:t>
      </w:r>
      <w:r w:rsidR="004B118B">
        <w:rPr>
          <w:sz w:val="20"/>
        </w:rPr>
        <w:t xml:space="preserve">                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1E5D1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conselheira</w:t>
      </w:r>
      <w:r w:rsidR="008D44B6">
        <w:rPr>
          <w:sz w:val="20"/>
        </w:rPr>
        <w:t xml:space="preserve"> </w:t>
      </w:r>
      <w:r>
        <w:rPr>
          <w:sz w:val="20"/>
        </w:rPr>
        <w:t>Gildete Milu</w:t>
      </w:r>
      <w:r w:rsidRPr="001E5D1C">
        <w:rPr>
          <w:sz w:val="20"/>
        </w:rPr>
        <w:t xml:space="preserve">:                     </w:t>
      </w:r>
      <w:r w:rsidR="004B118B">
        <w:rPr>
          <w:sz w:val="20"/>
        </w:rPr>
        <w:t xml:space="preserve">                               m</w:t>
      </w:r>
      <w:r w:rsidRPr="001E5D1C">
        <w:rPr>
          <w:sz w:val="20"/>
        </w:rPr>
        <w:t>) conselheiro Wellistony Viana</w:t>
      </w:r>
      <w:r>
        <w:rPr>
          <w:sz w:val="20"/>
        </w:rPr>
        <w:t>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 w:rsidRPr="008F2E93">
        <w:rPr>
          <w:sz w:val="20"/>
        </w:rPr>
        <w:t>conselheiro</w:t>
      </w:r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B6" w:rsidRDefault="008D44B6">
      <w:r>
        <w:separator/>
      </w:r>
    </w:p>
  </w:endnote>
  <w:endnote w:type="continuationSeparator" w:id="0">
    <w:p w:rsidR="008D44B6" w:rsidRDefault="008D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B6" w:rsidRDefault="008C2FC5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44B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44B6" w:rsidRDefault="008D44B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B6" w:rsidRDefault="008C2FC5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D44B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41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D44B6" w:rsidRDefault="008D44B6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8D44B6" w:rsidRDefault="008D44B6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D44B6" w:rsidRDefault="008D44B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B6" w:rsidRDefault="008D44B6">
      <w:r>
        <w:separator/>
      </w:r>
    </w:p>
  </w:footnote>
  <w:footnote w:type="continuationSeparator" w:id="0">
    <w:p w:rsidR="008D44B6" w:rsidRDefault="008D4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B6" w:rsidRDefault="008D44B6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D44B6" w:rsidRDefault="008D44B6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56618234" r:id="rId2"/>
      </w:object>
    </w:r>
  </w:p>
  <w:p w:rsidR="008D44B6" w:rsidRPr="00AA608D" w:rsidRDefault="008D44B6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D44B6" w:rsidRPr="00AA608D" w:rsidRDefault="008D44B6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D44B6" w:rsidRPr="00AA608D" w:rsidRDefault="008D44B6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18/05/2017</w:t>
    </w:r>
  </w:p>
  <w:p w:rsidR="008D44B6" w:rsidRDefault="003A4120">
    <w:pPr>
      <w:jc w:val="both"/>
      <w:rPr>
        <w:sz w:val="20"/>
      </w:rPr>
    </w:pPr>
    <w:r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62EC3C8E"/>
    <w:multiLevelType w:val="hybridMultilevel"/>
    <w:tmpl w:val="C73A92AA"/>
    <w:lvl w:ilvl="0" w:tplc="BB8431A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4"/>
  </w:num>
  <w:num w:numId="5">
    <w:abstractNumId w:val="26"/>
  </w:num>
  <w:num w:numId="6">
    <w:abstractNumId w:val="12"/>
  </w:num>
  <w:num w:numId="7">
    <w:abstractNumId w:val="23"/>
  </w:num>
  <w:num w:numId="8">
    <w:abstractNumId w:val="0"/>
  </w:num>
  <w:num w:numId="9">
    <w:abstractNumId w:val="2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9"/>
  </w:num>
  <w:num w:numId="14">
    <w:abstractNumId w:val="15"/>
  </w:num>
  <w:num w:numId="15">
    <w:abstractNumId w:val="18"/>
  </w:num>
  <w:num w:numId="16">
    <w:abstractNumId w:val="7"/>
  </w:num>
  <w:num w:numId="17">
    <w:abstractNumId w:val="9"/>
  </w:num>
  <w:num w:numId="18">
    <w:abstractNumId w:val="13"/>
  </w:num>
  <w:num w:numId="19">
    <w:abstractNumId w:val="20"/>
  </w:num>
  <w:num w:numId="20">
    <w:abstractNumId w:val="10"/>
  </w:num>
  <w:num w:numId="21">
    <w:abstractNumId w:val="5"/>
  </w:num>
  <w:num w:numId="22">
    <w:abstractNumId w:val="11"/>
  </w:num>
  <w:num w:numId="23">
    <w:abstractNumId w:val="22"/>
  </w:num>
  <w:num w:numId="24">
    <w:abstractNumId w:val="6"/>
  </w:num>
  <w:num w:numId="25">
    <w:abstractNumId w:val="8"/>
  </w:num>
  <w:num w:numId="26">
    <w:abstractNumId w:val="25"/>
  </w:num>
  <w:num w:numId="27">
    <w:abstractNumId w:val="17"/>
  </w:num>
  <w:num w:numId="2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5BA6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5CF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1FF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828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026"/>
    <w:rsid w:val="00DC41EF"/>
    <w:rsid w:val="00DC4234"/>
    <w:rsid w:val="00DC47C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173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3FDB"/>
    <w:rsid w:val="00EE41A1"/>
    <w:rsid w:val="00EE4400"/>
    <w:rsid w:val="00EE4486"/>
    <w:rsid w:val="00EE4F0D"/>
    <w:rsid w:val="00EE5170"/>
    <w:rsid w:val="00EE54E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E0A6-881E-4D17-8256-05AAB255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534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4023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12</cp:revision>
  <cp:lastPrinted>2017-05-18T16:11:00Z</cp:lastPrinted>
  <dcterms:created xsi:type="dcterms:W3CDTF">2017-05-16T13:00:00Z</dcterms:created>
  <dcterms:modified xsi:type="dcterms:W3CDTF">2017-05-18T16:11:00Z</dcterms:modified>
</cp:coreProperties>
</file>