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3C6437" w:rsidRDefault="00027EAF" w:rsidP="0068509F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8C542D">
        <w:rPr>
          <w:rFonts w:cs="Arial"/>
          <w:b/>
          <w:sz w:val="20"/>
        </w:rPr>
        <w:t xml:space="preserve">- </w:t>
      </w:r>
      <w:r w:rsidRPr="003C6437">
        <w:rPr>
          <w:rFonts w:cs="Arial"/>
          <w:b/>
          <w:sz w:val="20"/>
        </w:rPr>
        <w:t>LEITURA, ANÁLISE E VOTAÇÃO DA ATA DA</w:t>
      </w:r>
      <w:r w:rsidR="00FA1554" w:rsidRPr="003C6437">
        <w:rPr>
          <w:rFonts w:cs="Arial"/>
          <w:b/>
          <w:sz w:val="20"/>
        </w:rPr>
        <w:t xml:space="preserve"> SESS</w:t>
      </w:r>
      <w:r w:rsidR="00123C92" w:rsidRPr="003C6437">
        <w:rPr>
          <w:rFonts w:cs="Arial"/>
          <w:b/>
          <w:sz w:val="20"/>
        </w:rPr>
        <w:t>ÃO</w:t>
      </w:r>
      <w:r w:rsidR="00C145F6">
        <w:rPr>
          <w:rFonts w:cs="Arial"/>
          <w:b/>
          <w:sz w:val="20"/>
        </w:rPr>
        <w:t xml:space="preserve"> </w:t>
      </w:r>
      <w:r w:rsidRPr="003C6437">
        <w:rPr>
          <w:rFonts w:cs="Arial"/>
          <w:b/>
          <w:sz w:val="20"/>
        </w:rPr>
        <w:t>PLENÁRIA DO DIA</w:t>
      </w:r>
      <w:r w:rsidR="001E0BD0" w:rsidRPr="003C6437">
        <w:rPr>
          <w:rFonts w:cs="Arial"/>
          <w:b/>
          <w:sz w:val="20"/>
        </w:rPr>
        <w:t xml:space="preserve"> </w:t>
      </w:r>
      <w:r w:rsidR="006176D0">
        <w:rPr>
          <w:rFonts w:cs="Arial"/>
          <w:b/>
          <w:sz w:val="20"/>
        </w:rPr>
        <w:t>DEZOITO DE</w:t>
      </w:r>
      <w:r w:rsidR="006C1210" w:rsidRPr="003C6437">
        <w:rPr>
          <w:rFonts w:cs="Arial"/>
          <w:b/>
          <w:sz w:val="20"/>
        </w:rPr>
        <w:t xml:space="preserve"> MAIO</w:t>
      </w:r>
      <w:r w:rsidRPr="003C6437">
        <w:rPr>
          <w:rFonts w:cs="Arial"/>
          <w:b/>
          <w:sz w:val="20"/>
        </w:rPr>
        <w:t xml:space="preserve"> 2017.</w:t>
      </w:r>
      <w:bookmarkStart w:id="0" w:name="_GoBack"/>
      <w:bookmarkEnd w:id="0"/>
    </w:p>
    <w:p w:rsidR="00661CF6" w:rsidRPr="000858F8" w:rsidRDefault="00661CF6" w:rsidP="00661CF6">
      <w:pPr>
        <w:pStyle w:val="PargrafodaLista1"/>
        <w:jc w:val="both"/>
        <w:rPr>
          <w:rFonts w:cs="Arial"/>
          <w:color w:val="FF0000"/>
          <w:sz w:val="20"/>
        </w:rPr>
      </w:pPr>
    </w:p>
    <w:p w:rsidR="0057272E" w:rsidRDefault="0057272E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LEITURA DO SISTEMA NACIONAL DE EDUCAÇÃO;</w:t>
      </w:r>
    </w:p>
    <w:p w:rsidR="0057272E" w:rsidRDefault="0057272E" w:rsidP="0057272E">
      <w:pPr>
        <w:pStyle w:val="PargrafodaLista"/>
        <w:rPr>
          <w:rFonts w:cs="Arial"/>
          <w:b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202612" w:rsidRDefault="006176D0" w:rsidP="00D87FED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136/2017, de </w:t>
      </w:r>
      <w:proofErr w:type="spellStart"/>
      <w:r>
        <w:rPr>
          <w:rFonts w:cs="Arial"/>
          <w:sz w:val="20"/>
        </w:rPr>
        <w:t>Vanderlandio</w:t>
      </w:r>
      <w:proofErr w:type="spellEnd"/>
      <w:r>
        <w:rPr>
          <w:rFonts w:cs="Arial"/>
          <w:sz w:val="20"/>
        </w:rPr>
        <w:t xml:space="preserve"> Rodrigues Leal, prefeito municipal de Lagoinha do Piauí, solicitando extensão de prazo para o cumprimento das recomendações do parecer CEE/PI nº 221/2016</w:t>
      </w:r>
      <w:r w:rsidR="00202612">
        <w:rPr>
          <w:rFonts w:cs="Arial"/>
          <w:sz w:val="20"/>
        </w:rPr>
        <w:t>.</w:t>
      </w:r>
      <w:r w:rsidR="00A15256">
        <w:rPr>
          <w:rFonts w:cs="Arial"/>
          <w:sz w:val="20"/>
        </w:rPr>
        <w:t xml:space="preserve"> </w:t>
      </w:r>
      <w:r w:rsidR="00202612"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20</w:t>
      </w:r>
      <w:r w:rsidR="00202612">
        <w:rPr>
          <w:rFonts w:cs="Arial"/>
          <w:sz w:val="20"/>
        </w:rPr>
        <w:t>-06</w:t>
      </w:r>
      <w:r w:rsidR="00202612" w:rsidRPr="0018166E">
        <w:rPr>
          <w:rFonts w:cs="Arial"/>
          <w:sz w:val="20"/>
        </w:rPr>
        <w:t>-17</w:t>
      </w:r>
      <w:r w:rsidR="00D87FED">
        <w:rPr>
          <w:rFonts w:cs="Arial"/>
          <w:sz w:val="20"/>
        </w:rPr>
        <w:t>.</w:t>
      </w:r>
      <w:r w:rsidR="00C145F6">
        <w:rPr>
          <w:rFonts w:cs="Arial"/>
          <w:sz w:val="20"/>
        </w:rPr>
        <w:t xml:space="preserve"> (cons. </w:t>
      </w:r>
      <w:proofErr w:type="spellStart"/>
      <w:r w:rsidR="00C145F6">
        <w:rPr>
          <w:rFonts w:cs="Arial"/>
          <w:sz w:val="20"/>
        </w:rPr>
        <w:t>Wellistony</w:t>
      </w:r>
      <w:proofErr w:type="spellEnd"/>
      <w:r w:rsidR="00C145F6">
        <w:rPr>
          <w:rFonts w:cs="Arial"/>
          <w:sz w:val="20"/>
        </w:rPr>
        <w:t>).</w:t>
      </w:r>
    </w:p>
    <w:p w:rsidR="001E0BD0" w:rsidRPr="00731D94" w:rsidRDefault="001E0BD0" w:rsidP="001E0BD0">
      <w:pPr>
        <w:pStyle w:val="PargrafodaLista1"/>
        <w:tabs>
          <w:tab w:val="left" w:pos="9781"/>
        </w:tabs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2F57F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3879CB">
        <w:rPr>
          <w:rFonts w:cs="Arial"/>
          <w:b/>
          <w:sz w:val="20"/>
        </w:rPr>
        <w:t>5</w:t>
      </w:r>
      <w:r w:rsidR="002F57F2">
        <w:rPr>
          <w:rFonts w:cs="Arial"/>
          <w:b/>
          <w:sz w:val="20"/>
        </w:rPr>
        <w:t>)</w:t>
      </w:r>
    </w:p>
    <w:p w:rsidR="00147DB6" w:rsidRDefault="00147DB6" w:rsidP="00147DB6">
      <w:pPr>
        <w:jc w:val="both"/>
        <w:rPr>
          <w:rFonts w:cs="Arial"/>
          <w:b/>
          <w:sz w:val="20"/>
        </w:rPr>
      </w:pPr>
    </w:p>
    <w:p w:rsidR="005D31BB" w:rsidRDefault="005D31BB" w:rsidP="005D31BB">
      <w:pPr>
        <w:pStyle w:val="PargrafodaLista"/>
        <w:numPr>
          <w:ilvl w:val="0"/>
          <w:numId w:val="38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Marcelo Rodrigues: Processo nº 083/2016 [diligência do parecer nº 124/16] do </w:t>
      </w:r>
      <w:proofErr w:type="spellStart"/>
      <w:r>
        <w:rPr>
          <w:rFonts w:cs="Arial"/>
          <w:sz w:val="20"/>
        </w:rPr>
        <w:t>Icthus</w:t>
      </w:r>
      <w:proofErr w:type="spellEnd"/>
      <w:r>
        <w:rPr>
          <w:rFonts w:cs="Arial"/>
          <w:sz w:val="20"/>
        </w:rPr>
        <w:t>, rede privada, Teresina (PI) – renovação de autorização para o ensino fundamental completo regular e EJA e ensino médio regular e EJA;</w:t>
      </w:r>
    </w:p>
    <w:p w:rsidR="005D31BB" w:rsidRDefault="00FF2F84" w:rsidP="00FF2F84">
      <w:pPr>
        <w:pStyle w:val="PargrafodaLista"/>
        <w:numPr>
          <w:ilvl w:val="0"/>
          <w:numId w:val="38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Adriana Moura: Processos </w:t>
      </w:r>
      <w:proofErr w:type="spellStart"/>
      <w:r>
        <w:rPr>
          <w:rFonts w:cs="Arial"/>
          <w:sz w:val="20"/>
        </w:rPr>
        <w:t>nº</w:t>
      </w:r>
      <w:r w:rsidRPr="00FF2F84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065/17 e 052/2017 [diligência dos pareceres </w:t>
      </w:r>
      <w:proofErr w:type="spellStart"/>
      <w:r>
        <w:rPr>
          <w:rFonts w:cs="Arial"/>
          <w:sz w:val="20"/>
        </w:rPr>
        <w:t>nº</w:t>
      </w:r>
      <w:r w:rsidRPr="00FF2F84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144/17 e 141/17] do Centro Educacional Três Irmãs, rede privada, Barras (PI) – reconhecimento dos Cursos Técnicos em Saúde Bucal e Enfermagem, respectivamente</w:t>
      </w:r>
      <w:r w:rsidR="004639EF">
        <w:rPr>
          <w:rFonts w:cs="Arial"/>
          <w:sz w:val="20"/>
        </w:rPr>
        <w:t>;</w:t>
      </w:r>
    </w:p>
    <w:p w:rsidR="004639EF" w:rsidRPr="000859C8" w:rsidRDefault="004639EF" w:rsidP="00FF2F84">
      <w:pPr>
        <w:pStyle w:val="PargrafodaLista"/>
        <w:numPr>
          <w:ilvl w:val="0"/>
          <w:numId w:val="38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Processos </w:t>
      </w:r>
      <w:proofErr w:type="spellStart"/>
      <w:r>
        <w:rPr>
          <w:rFonts w:cs="Arial"/>
          <w:sz w:val="20"/>
        </w:rPr>
        <w:t>nº</w:t>
      </w:r>
      <w:r w:rsidRPr="004639EF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 w:rsidR="00C145F6">
        <w:rPr>
          <w:rFonts w:cs="Arial"/>
          <w:sz w:val="20"/>
        </w:rPr>
        <w:t>062/2016 e 062A</w:t>
      </w:r>
      <w:r>
        <w:rPr>
          <w:rFonts w:cs="Arial"/>
          <w:sz w:val="20"/>
        </w:rPr>
        <w:t>/2016 [diligência do parecer nº 005/17] do CETEC – Centro de Tecnologias Educacionais, rede privada, Monsenhor Gil (PI) – autorização de funcionamento para o</w:t>
      </w:r>
      <w:r w:rsidR="00C145F6">
        <w:rPr>
          <w:rFonts w:cs="Arial"/>
          <w:sz w:val="20"/>
        </w:rPr>
        <w:t>s</w:t>
      </w:r>
      <w:r>
        <w:rPr>
          <w:rFonts w:cs="Arial"/>
          <w:sz w:val="20"/>
        </w:rPr>
        <w:t xml:space="preserve"> cursos técnicos de Administração e Enfermagem, respectivamente.</w:t>
      </w:r>
    </w:p>
    <w:p w:rsidR="007873E4" w:rsidRPr="008C5684" w:rsidRDefault="007873E4" w:rsidP="008C5684">
      <w:pPr>
        <w:ind w:left="-709" w:right="283"/>
        <w:jc w:val="both"/>
        <w:rPr>
          <w:rFonts w:cs="Arial"/>
          <w:sz w:val="20"/>
        </w:rPr>
      </w:pPr>
    </w:p>
    <w:p w:rsidR="00D47239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0859C8"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)</w:t>
      </w:r>
    </w:p>
    <w:p w:rsidR="00FA5B29" w:rsidRPr="000859C8" w:rsidRDefault="00894E9C" w:rsidP="000859C8">
      <w:pPr>
        <w:pStyle w:val="PargrafodaLista"/>
        <w:numPr>
          <w:ilvl w:val="0"/>
          <w:numId w:val="3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Filho: Processo</w:t>
      </w:r>
      <w:r w:rsidR="007801E6">
        <w:rPr>
          <w:rFonts w:cs="Arial"/>
          <w:sz w:val="20"/>
        </w:rPr>
        <w:t>s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nº</w:t>
      </w:r>
      <w:r w:rsidR="007801E6" w:rsidRPr="007801E6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</w:t>
      </w:r>
      <w:r w:rsidR="007801E6">
        <w:rPr>
          <w:rFonts w:cs="Arial"/>
          <w:sz w:val="20"/>
        </w:rPr>
        <w:t xml:space="preserve">123/2017 e 124/2017da Escola </w:t>
      </w:r>
      <w:proofErr w:type="spellStart"/>
      <w:r w:rsidR="007801E6">
        <w:rPr>
          <w:rFonts w:cs="Arial"/>
          <w:sz w:val="20"/>
        </w:rPr>
        <w:t>Djanira</w:t>
      </w:r>
      <w:proofErr w:type="spellEnd"/>
      <w:r w:rsidR="007801E6">
        <w:rPr>
          <w:rFonts w:cs="Arial"/>
          <w:sz w:val="20"/>
        </w:rPr>
        <w:t xml:space="preserve"> Alves, rede privada, Simplício Mendes (PI) </w:t>
      </w:r>
      <w:r w:rsidR="00FA5B29">
        <w:rPr>
          <w:rFonts w:cs="Arial"/>
          <w:sz w:val="20"/>
        </w:rPr>
        <w:t>–</w:t>
      </w:r>
      <w:r w:rsidR="007801E6">
        <w:rPr>
          <w:rFonts w:cs="Arial"/>
          <w:sz w:val="20"/>
        </w:rPr>
        <w:t xml:space="preserve"> </w:t>
      </w:r>
      <w:r w:rsidR="00FA5B29">
        <w:rPr>
          <w:rFonts w:cs="Arial"/>
          <w:sz w:val="20"/>
        </w:rPr>
        <w:t>autorização para educação infantil e ensino fundamental anos iniciais regular, e renovação de autorização para o ensin</w:t>
      </w:r>
      <w:r w:rsidR="000859C8">
        <w:rPr>
          <w:rFonts w:cs="Arial"/>
          <w:sz w:val="20"/>
        </w:rPr>
        <w:t>o fundamental completo, regular.</w:t>
      </w:r>
    </w:p>
    <w:p w:rsidR="0037546E" w:rsidRPr="00EC51C2" w:rsidRDefault="0037546E" w:rsidP="00EC51C2">
      <w:pPr>
        <w:ind w:left="-709" w:right="283"/>
        <w:jc w:val="both"/>
        <w:rPr>
          <w:rFonts w:cs="Arial"/>
          <w:sz w:val="20"/>
        </w:rPr>
      </w:pPr>
    </w:p>
    <w:p w:rsidR="00131D90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611366" w:rsidRPr="007B36CE" w:rsidRDefault="00611366" w:rsidP="00611366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</w:t>
      </w:r>
      <w:r w:rsidR="00611366">
        <w:rPr>
          <w:sz w:val="20"/>
        </w:rPr>
        <w:t xml:space="preserve">                         </w:t>
      </w:r>
      <w:r w:rsidR="001E5D1C" w:rsidRPr="008F2E93">
        <w:rPr>
          <w:sz w:val="20"/>
        </w:rPr>
        <w:t xml:space="preserve">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</w:t>
      </w:r>
      <w:r w:rsidR="002A7205">
        <w:rPr>
          <w:sz w:val="20"/>
        </w:rPr>
        <w:t xml:space="preserve">                                  </w:t>
      </w:r>
      <w:r>
        <w:rPr>
          <w:sz w:val="20"/>
        </w:rPr>
        <w:t xml:space="preserve">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</w:t>
      </w:r>
      <w:r w:rsidR="002A7205">
        <w:rPr>
          <w:sz w:val="20"/>
        </w:rPr>
        <w:t xml:space="preserve">                                </w:t>
      </w:r>
      <w:r w:rsidRPr="008F2E93">
        <w:rPr>
          <w:sz w:val="20"/>
        </w:rPr>
        <w:t xml:space="preserve">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2A7205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2A7205">
        <w:rPr>
          <w:sz w:val="20"/>
        </w:rPr>
        <w:t xml:space="preserve">                         </w:t>
      </w:r>
      <w:r w:rsidR="001E5D1C">
        <w:rPr>
          <w:sz w:val="20"/>
        </w:rPr>
        <w:t xml:space="preserve">  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</w:t>
      </w:r>
      <w:r w:rsidR="002A7205">
        <w:rPr>
          <w:sz w:val="20"/>
        </w:rPr>
        <w:t xml:space="preserve">             </w:t>
      </w:r>
      <w:r w:rsidRPr="001E5D1C">
        <w:rPr>
          <w:sz w:val="20"/>
        </w:rPr>
        <w:t xml:space="preserve">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2A7205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2A7205">
        <w:rPr>
          <w:sz w:val="20"/>
        </w:rPr>
        <w:t xml:space="preserve">                        </w:t>
      </w:r>
      <w:r w:rsidR="004B118B">
        <w:rPr>
          <w:sz w:val="20"/>
        </w:rPr>
        <w:t>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F2" w:rsidRDefault="002F57F2">
      <w:r>
        <w:separator/>
      </w:r>
    </w:p>
  </w:endnote>
  <w:endnote w:type="continuationSeparator" w:id="1">
    <w:p w:rsidR="002F57F2" w:rsidRDefault="002F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F2" w:rsidRDefault="00AD041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57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57F2" w:rsidRDefault="002F57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F2" w:rsidRDefault="00AD0416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2F57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65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F57F2" w:rsidRDefault="002F57F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2F57F2" w:rsidRDefault="002F57F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2F57F2" w:rsidRDefault="002F57F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F2" w:rsidRDefault="002F57F2">
      <w:r>
        <w:separator/>
      </w:r>
    </w:p>
  </w:footnote>
  <w:footnote w:type="continuationSeparator" w:id="1">
    <w:p w:rsidR="002F57F2" w:rsidRDefault="002F5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F2" w:rsidRDefault="002F57F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F57F2" w:rsidRDefault="002F57F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0591127" r:id="rId2"/>
      </w:object>
    </w:r>
  </w:p>
  <w:p w:rsidR="002F57F2" w:rsidRPr="00AA608D" w:rsidRDefault="002F57F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2F57F2" w:rsidRPr="00AA608D" w:rsidRDefault="002F57F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2F57F2" w:rsidRPr="00AA608D" w:rsidRDefault="002F57F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22/06/2017</w:t>
    </w:r>
  </w:p>
  <w:p w:rsidR="002F57F2" w:rsidRDefault="00AD0416">
    <w:pPr>
      <w:jc w:val="both"/>
      <w:rPr>
        <w:sz w:val="20"/>
      </w:rPr>
    </w:pPr>
    <w:r w:rsidRPr="00AD0416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AD0416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AFD2101"/>
    <w:multiLevelType w:val="hybridMultilevel"/>
    <w:tmpl w:val="728621C0"/>
    <w:lvl w:ilvl="0" w:tplc="4F7CDB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D8E4356"/>
    <w:multiLevelType w:val="hybridMultilevel"/>
    <w:tmpl w:val="420C1C42"/>
    <w:lvl w:ilvl="0" w:tplc="94CA81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9"/>
  </w:num>
  <w:num w:numId="5">
    <w:abstractNumId w:val="37"/>
  </w:num>
  <w:num w:numId="6">
    <w:abstractNumId w:val="20"/>
  </w:num>
  <w:num w:numId="7">
    <w:abstractNumId w:val="33"/>
  </w:num>
  <w:num w:numId="8">
    <w:abstractNumId w:val="0"/>
  </w:num>
  <w:num w:numId="9">
    <w:abstractNumId w:val="4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9"/>
  </w:num>
  <w:num w:numId="14">
    <w:abstractNumId w:val="23"/>
  </w:num>
  <w:num w:numId="15">
    <w:abstractNumId w:val="26"/>
  </w:num>
  <w:num w:numId="16">
    <w:abstractNumId w:val="12"/>
  </w:num>
  <w:num w:numId="17">
    <w:abstractNumId w:val="14"/>
  </w:num>
  <w:num w:numId="18">
    <w:abstractNumId w:val="21"/>
  </w:num>
  <w:num w:numId="19">
    <w:abstractNumId w:val="30"/>
  </w:num>
  <w:num w:numId="20">
    <w:abstractNumId w:val="17"/>
  </w:num>
  <w:num w:numId="21">
    <w:abstractNumId w:val="10"/>
  </w:num>
  <w:num w:numId="22">
    <w:abstractNumId w:val="19"/>
  </w:num>
  <w:num w:numId="23">
    <w:abstractNumId w:val="32"/>
  </w:num>
  <w:num w:numId="24">
    <w:abstractNumId w:val="11"/>
  </w:num>
  <w:num w:numId="25">
    <w:abstractNumId w:val="13"/>
  </w:num>
  <w:num w:numId="26">
    <w:abstractNumId w:val="36"/>
  </w:num>
  <w:num w:numId="27">
    <w:abstractNumId w:val="25"/>
  </w:num>
  <w:num w:numId="28">
    <w:abstractNumId w:val="35"/>
  </w:num>
  <w:num w:numId="29">
    <w:abstractNumId w:val="34"/>
  </w:num>
  <w:num w:numId="30">
    <w:abstractNumId w:val="16"/>
  </w:num>
  <w:num w:numId="31">
    <w:abstractNumId w:val="18"/>
  </w:num>
  <w:num w:numId="32">
    <w:abstractNumId w:val="28"/>
  </w:num>
  <w:num w:numId="33">
    <w:abstractNumId w:val="27"/>
  </w:num>
  <w:num w:numId="34">
    <w:abstractNumId w:val="8"/>
  </w:num>
  <w:num w:numId="35">
    <w:abstractNumId w:val="2"/>
  </w:num>
  <w:num w:numId="36">
    <w:abstractNumId w:val="6"/>
  </w:num>
  <w:num w:numId="37">
    <w:abstractNumId w:val="3"/>
  </w:num>
  <w:num w:numId="38">
    <w:abstractNumId w:val="15"/>
  </w:num>
  <w:num w:numId="3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9C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47DB6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7F2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9C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23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526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9EF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72E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1BB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11E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366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6D0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916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1E6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3DE7"/>
    <w:rsid w:val="008944F7"/>
    <w:rsid w:val="0089460B"/>
    <w:rsid w:val="00894855"/>
    <w:rsid w:val="00894948"/>
    <w:rsid w:val="00894D9D"/>
    <w:rsid w:val="00894E9C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6D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41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5F6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4FFC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27B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1D2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5B29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2F84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972E-1486-4449-ABBE-1C98E3A9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2215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10</cp:revision>
  <cp:lastPrinted>2017-06-08T17:43:00Z</cp:lastPrinted>
  <dcterms:created xsi:type="dcterms:W3CDTF">2017-06-20T15:53:00Z</dcterms:created>
  <dcterms:modified xsi:type="dcterms:W3CDTF">2017-07-03T15:46:00Z</dcterms:modified>
</cp:coreProperties>
</file>