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D0" w:rsidRPr="00731D94" w:rsidRDefault="001E0BD0" w:rsidP="00717510">
      <w:pPr>
        <w:pStyle w:val="PargrafodaLista1"/>
        <w:tabs>
          <w:tab w:val="left" w:pos="9781"/>
        </w:tabs>
        <w:ind w:left="0"/>
        <w:jc w:val="both"/>
        <w:rPr>
          <w:rFonts w:cs="Arial"/>
          <w:sz w:val="20"/>
        </w:rPr>
      </w:pPr>
    </w:p>
    <w:p w:rsidR="00F60FFD" w:rsidRDefault="00F60FFD" w:rsidP="00FC7F5F">
      <w:pPr>
        <w:pStyle w:val="PargrafodaLista1"/>
        <w:numPr>
          <w:ilvl w:val="0"/>
          <w:numId w:val="44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F60FFD" w:rsidRPr="00F60FFD" w:rsidRDefault="00F60FFD" w:rsidP="00FC7F5F">
      <w:pPr>
        <w:pStyle w:val="PargrafodaLista1"/>
        <w:numPr>
          <w:ilvl w:val="0"/>
          <w:numId w:val="4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Convite de Maria Eny Coelho, diretora do CEPROSP –</w:t>
      </w:r>
      <w:r w:rsidR="00FC7F5F">
        <w:rPr>
          <w:rFonts w:cs="Arial"/>
          <w:sz w:val="20"/>
        </w:rPr>
        <w:t xml:space="preserve"> Centro P</w:t>
      </w:r>
      <w:r>
        <w:rPr>
          <w:rFonts w:cs="Arial"/>
          <w:sz w:val="20"/>
        </w:rPr>
        <w:t>rofissionalizante São Paulo, para solenidade de inauguração de nova sede da Instituição de Ensino, dia 08 de julho de 2017, no auditório do CEPROSP</w:t>
      </w:r>
      <w:r w:rsidR="00FC7F5F">
        <w:rPr>
          <w:rFonts w:cs="Arial"/>
          <w:sz w:val="20"/>
        </w:rPr>
        <w:t xml:space="preserve">, na Rua Hilda Policarpo, 659 – Canto da Várzea, Picos (PI). </w:t>
      </w:r>
      <w:r w:rsidR="00FC7F5F" w:rsidRPr="0018166E">
        <w:rPr>
          <w:rFonts w:cs="Arial"/>
          <w:sz w:val="20"/>
        </w:rPr>
        <w:t xml:space="preserve">Protocolado no CEE/PI em </w:t>
      </w:r>
      <w:r w:rsidR="00FC7F5F">
        <w:rPr>
          <w:rFonts w:cs="Arial"/>
          <w:sz w:val="20"/>
        </w:rPr>
        <w:t>203-07</w:t>
      </w:r>
      <w:r w:rsidR="00FC7F5F" w:rsidRPr="0018166E">
        <w:rPr>
          <w:rFonts w:cs="Arial"/>
          <w:sz w:val="20"/>
        </w:rPr>
        <w:t>-17</w:t>
      </w:r>
    </w:p>
    <w:p w:rsidR="00F60FFD" w:rsidRDefault="00F60FFD" w:rsidP="00FC7F5F">
      <w:pPr>
        <w:pStyle w:val="PargrafodaLista1"/>
        <w:jc w:val="both"/>
        <w:rPr>
          <w:rFonts w:cs="Arial"/>
          <w:b/>
          <w:sz w:val="20"/>
        </w:rPr>
      </w:pPr>
    </w:p>
    <w:p w:rsidR="008A5D7A" w:rsidRPr="001E5D1C" w:rsidRDefault="00F60FFD" w:rsidP="00FC7F5F">
      <w:pPr>
        <w:pStyle w:val="PargrafodaLista1"/>
        <w:ind w:left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2 - </w:t>
      </w:r>
      <w:r w:rsidR="008A5D7A"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E74802">
        <w:rPr>
          <w:rFonts w:cs="Arial"/>
          <w:b/>
          <w:sz w:val="20"/>
        </w:rPr>
        <w:t>2</w:t>
      </w:r>
      <w:r w:rsidRPr="00690574">
        <w:rPr>
          <w:rFonts w:cs="Arial"/>
          <w:b/>
          <w:sz w:val="20"/>
        </w:rPr>
        <w:t>):</w:t>
      </w:r>
    </w:p>
    <w:p w:rsidR="00B97CD4" w:rsidRDefault="00B97CD4" w:rsidP="00B97CD4">
      <w:pPr>
        <w:pStyle w:val="PargrafodaLista"/>
        <w:numPr>
          <w:ilvl w:val="0"/>
          <w:numId w:val="3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Processo nº 077/17 [inspeção] do Colégio Machado de Assis Internacional, rede privada, Picos (PI) – renovação de autorização da educação infantil e ensino fundamental completo regular;</w:t>
      </w:r>
    </w:p>
    <w:p w:rsidR="00B97CD4" w:rsidRDefault="00F60FFD" w:rsidP="00B97CD4">
      <w:pPr>
        <w:pStyle w:val="PargrafodaLista"/>
        <w:numPr>
          <w:ilvl w:val="0"/>
          <w:numId w:val="39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Processo nº 009/16 [diligência do parecer nº 069/16] do Colégio Alsiste, rede privada, Teresina (PI) – renovação de autorização do ensino fundamental completo.</w:t>
      </w:r>
    </w:p>
    <w:p w:rsidR="004C49E0" w:rsidRPr="004C49E0" w:rsidRDefault="004C49E0" w:rsidP="004C49E0">
      <w:pPr>
        <w:pStyle w:val="PargrafodaLista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6E0D3D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E74802">
        <w:rPr>
          <w:rFonts w:cs="Arial"/>
          <w:b/>
          <w:sz w:val="20"/>
        </w:rPr>
        <w:t>1</w:t>
      </w:r>
      <w:bookmarkStart w:id="0" w:name="_GoBack"/>
      <w:bookmarkEnd w:id="0"/>
      <w:r w:rsidR="002011D5">
        <w:rPr>
          <w:rFonts w:cs="Arial"/>
          <w:b/>
          <w:sz w:val="20"/>
        </w:rPr>
        <w:t>)</w:t>
      </w:r>
    </w:p>
    <w:p w:rsidR="0037546E" w:rsidRDefault="0092438F" w:rsidP="00F60FFD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Acácio Véras: Processos nº</w:t>
      </w:r>
      <w:r w:rsidRPr="0092438F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 121/17 e 122/17 do Educandário Nossa Aparecida, rede privada, Ribeiro Gonçalves (PI) </w:t>
      </w:r>
      <w:r w:rsidR="00F60FFD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60FFD">
        <w:rPr>
          <w:rFonts w:cs="Arial"/>
          <w:sz w:val="20"/>
        </w:rPr>
        <w:t xml:space="preserve">renovação da educação infantil e ensino fundamental anos iniciais e convalidação de estudos referentes </w:t>
      </w:r>
      <w:r w:rsidR="00FC7F5F">
        <w:rPr>
          <w:rFonts w:cs="Arial"/>
          <w:sz w:val="20"/>
        </w:rPr>
        <w:t>a</w:t>
      </w:r>
      <w:r w:rsidR="00F60FFD">
        <w:rPr>
          <w:rFonts w:cs="Arial"/>
          <w:sz w:val="20"/>
        </w:rPr>
        <w:t xml:space="preserve"> 2016 e 2017.</w:t>
      </w:r>
    </w:p>
    <w:p w:rsidR="00F60FFD" w:rsidRPr="0092438F" w:rsidRDefault="00F60FFD" w:rsidP="0092438F">
      <w:pPr>
        <w:pStyle w:val="PargrafodaLista"/>
        <w:numPr>
          <w:ilvl w:val="0"/>
          <w:numId w:val="41"/>
        </w:numPr>
        <w:ind w:right="283"/>
        <w:jc w:val="both"/>
        <w:rPr>
          <w:rFonts w:cs="Arial"/>
          <w:sz w:val="20"/>
        </w:rPr>
      </w:pPr>
    </w:p>
    <w:p w:rsidR="00131D90" w:rsidRPr="007B36CE" w:rsidRDefault="001E5D1C" w:rsidP="00F60FFD">
      <w:pPr>
        <w:pStyle w:val="PargrafodaLista1"/>
        <w:numPr>
          <w:ilvl w:val="0"/>
          <w:numId w:val="42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</w:t>
      </w:r>
      <w:r w:rsidR="003C4642">
        <w:rPr>
          <w:sz w:val="20"/>
        </w:rPr>
        <w:t xml:space="preserve"> </w:t>
      </w:r>
      <w:r w:rsidR="001E5D1C" w:rsidRPr="008F2E93">
        <w:rPr>
          <w:sz w:val="20"/>
        </w:rPr>
        <w:t xml:space="preserve">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conselheira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</w:t>
      </w:r>
      <w:r w:rsidR="003C4642">
        <w:rPr>
          <w:sz w:val="20"/>
        </w:rPr>
        <w:t xml:space="preserve"> </w:t>
      </w:r>
      <w:r>
        <w:rPr>
          <w:sz w:val="20"/>
        </w:rPr>
        <w:t xml:space="preserve"> </w:t>
      </w:r>
      <w:r w:rsidR="003C4642">
        <w:rPr>
          <w:sz w:val="20"/>
        </w:rPr>
        <w:t xml:space="preserve"> </w:t>
      </w:r>
      <w:r>
        <w:rPr>
          <w:sz w:val="20"/>
        </w:rPr>
        <w:t>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conselheiro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</w:t>
      </w:r>
      <w:r w:rsidR="003C4642">
        <w:rPr>
          <w:sz w:val="20"/>
        </w:rPr>
        <w:t xml:space="preserve">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r>
        <w:rPr>
          <w:sz w:val="20"/>
        </w:rPr>
        <w:t>Odeni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 w:rsidRPr="00807E20">
        <w:rPr>
          <w:sz w:val="20"/>
        </w:rPr>
        <w:t>Danílio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</w:t>
      </w:r>
      <w:r w:rsidR="003C4642">
        <w:rPr>
          <w:sz w:val="20"/>
        </w:rPr>
        <w:t xml:space="preserve"> </w:t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 w:rsidRPr="001E5D1C">
        <w:rPr>
          <w:sz w:val="20"/>
        </w:rPr>
        <w:t xml:space="preserve">conselheiro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3C4642">
        <w:rPr>
          <w:sz w:val="20"/>
        </w:rPr>
        <w:t xml:space="preserve">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conselheira</w:t>
      </w:r>
      <w:r w:rsidR="002A7205">
        <w:rPr>
          <w:sz w:val="20"/>
        </w:rPr>
        <w:t xml:space="preserve"> </w:t>
      </w:r>
      <w:r>
        <w:rPr>
          <w:sz w:val="20"/>
        </w:rPr>
        <w:t>Gildete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3C4642">
        <w:rPr>
          <w:sz w:val="20"/>
        </w:rPr>
        <w:t xml:space="preserve">   </w:t>
      </w:r>
      <w:r w:rsidR="004B118B">
        <w:rPr>
          <w:sz w:val="20"/>
        </w:rPr>
        <w:t>m</w:t>
      </w:r>
      <w:r w:rsidRPr="001E5D1C">
        <w:rPr>
          <w:sz w:val="20"/>
        </w:rPr>
        <w:t>) conselheiro Wellistony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 w:rsidRPr="008F2E93">
        <w:rPr>
          <w:sz w:val="20"/>
        </w:rPr>
        <w:t>conselheiro</w:t>
      </w:r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FD" w:rsidRDefault="00F60FFD">
      <w:r>
        <w:separator/>
      </w:r>
    </w:p>
  </w:endnote>
  <w:endnote w:type="continuationSeparator" w:id="0">
    <w:p w:rsidR="00F60FFD" w:rsidRDefault="00F6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0FFD" w:rsidRDefault="00F60FF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48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0FFD" w:rsidRDefault="00F60FF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F60FFD" w:rsidRDefault="00F60FF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60FFD" w:rsidRDefault="00F60FF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FD" w:rsidRDefault="00F60FFD">
      <w:r>
        <w:separator/>
      </w:r>
    </w:p>
  </w:footnote>
  <w:footnote w:type="continuationSeparator" w:id="0">
    <w:p w:rsidR="00F60FFD" w:rsidRDefault="00F6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60FFD" w:rsidRDefault="00F60FF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0592945" r:id="rId2"/>
      </w:object>
    </w:r>
  </w:p>
  <w:p w:rsidR="00F60FFD" w:rsidRPr="00AA608D" w:rsidRDefault="00F60FF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60FFD" w:rsidRPr="00AA608D" w:rsidRDefault="00F60FF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60FFD" w:rsidRPr="00AA608D" w:rsidRDefault="00F60FF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 w:rsidR="00E74802">
      <w:rPr>
        <w:rFonts w:ascii="Bookman Old Style" w:hAnsi="Bookman Old Style"/>
        <w:i w:val="0"/>
        <w:color w:val="000000"/>
        <w:sz w:val="20"/>
      </w:rPr>
      <w:t>A DA REUNIÃO EXTRAO</w:t>
    </w:r>
    <w:r>
      <w:rPr>
        <w:rFonts w:ascii="Bookman Old Style" w:hAnsi="Bookman Old Style"/>
        <w:i w:val="0"/>
        <w:color w:val="000000"/>
        <w:sz w:val="20"/>
      </w:rPr>
      <w:t>RDINÁRIA DO DIA 03/07/2017</w:t>
    </w:r>
  </w:p>
  <w:p w:rsidR="00F60FFD" w:rsidRDefault="00E74802">
    <w:pPr>
      <w:jc w:val="both"/>
      <w:rPr>
        <w:sz w:val="20"/>
      </w:rPr>
    </w:pPr>
    <w:r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5EE4"/>
    <w:multiLevelType w:val="hybridMultilevel"/>
    <w:tmpl w:val="9642C8CE"/>
    <w:lvl w:ilvl="0" w:tplc="79820F6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6AD5C40"/>
    <w:multiLevelType w:val="hybridMultilevel"/>
    <w:tmpl w:val="A83A5F16"/>
    <w:lvl w:ilvl="0" w:tplc="2652A2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1057CB8"/>
    <w:multiLevelType w:val="hybridMultilevel"/>
    <w:tmpl w:val="95BA7EA0"/>
    <w:lvl w:ilvl="0" w:tplc="34D412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A824857"/>
    <w:multiLevelType w:val="hybridMultilevel"/>
    <w:tmpl w:val="EAC2DA80"/>
    <w:lvl w:ilvl="0" w:tplc="5776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3"/>
  </w:num>
  <w:num w:numId="5">
    <w:abstractNumId w:val="42"/>
  </w:num>
  <w:num w:numId="6">
    <w:abstractNumId w:val="25"/>
  </w:num>
  <w:num w:numId="7">
    <w:abstractNumId w:val="38"/>
  </w:num>
  <w:num w:numId="8">
    <w:abstractNumId w:val="0"/>
  </w:num>
  <w:num w:numId="9">
    <w:abstractNumId w:val="7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4"/>
  </w:num>
  <w:num w:numId="14">
    <w:abstractNumId w:val="28"/>
  </w:num>
  <w:num w:numId="15">
    <w:abstractNumId w:val="31"/>
  </w:num>
  <w:num w:numId="16">
    <w:abstractNumId w:val="17"/>
  </w:num>
  <w:num w:numId="17">
    <w:abstractNumId w:val="20"/>
  </w:num>
  <w:num w:numId="18">
    <w:abstractNumId w:val="26"/>
  </w:num>
  <w:num w:numId="19">
    <w:abstractNumId w:val="35"/>
  </w:num>
  <w:num w:numId="20">
    <w:abstractNumId w:val="22"/>
  </w:num>
  <w:num w:numId="21">
    <w:abstractNumId w:val="14"/>
  </w:num>
  <w:num w:numId="22">
    <w:abstractNumId w:val="24"/>
  </w:num>
  <w:num w:numId="23">
    <w:abstractNumId w:val="37"/>
  </w:num>
  <w:num w:numId="24">
    <w:abstractNumId w:val="16"/>
  </w:num>
  <w:num w:numId="25">
    <w:abstractNumId w:val="18"/>
  </w:num>
  <w:num w:numId="26">
    <w:abstractNumId w:val="41"/>
  </w:num>
  <w:num w:numId="27">
    <w:abstractNumId w:val="30"/>
  </w:num>
  <w:num w:numId="28">
    <w:abstractNumId w:val="40"/>
  </w:num>
  <w:num w:numId="29">
    <w:abstractNumId w:val="39"/>
  </w:num>
  <w:num w:numId="30">
    <w:abstractNumId w:val="21"/>
  </w:num>
  <w:num w:numId="31">
    <w:abstractNumId w:val="23"/>
  </w:num>
  <w:num w:numId="32">
    <w:abstractNumId w:val="33"/>
  </w:num>
  <w:num w:numId="33">
    <w:abstractNumId w:val="32"/>
  </w:num>
  <w:num w:numId="34">
    <w:abstractNumId w:val="12"/>
  </w:num>
  <w:num w:numId="35">
    <w:abstractNumId w:val="3"/>
  </w:num>
  <w:num w:numId="36">
    <w:abstractNumId w:val="9"/>
  </w:num>
  <w:num w:numId="37">
    <w:abstractNumId w:val="4"/>
  </w:num>
  <w:num w:numId="38">
    <w:abstractNumId w:val="8"/>
  </w:num>
  <w:num w:numId="39">
    <w:abstractNumId w:val="15"/>
  </w:num>
  <w:num w:numId="40">
    <w:abstractNumId w:val="6"/>
  </w:num>
  <w:num w:numId="41">
    <w:abstractNumId w:val="5"/>
  </w:num>
  <w:num w:numId="42">
    <w:abstractNumId w:val="1"/>
  </w:num>
  <w:num w:numId="43">
    <w:abstractNumId w:val="11"/>
  </w:num>
  <w:num w:numId="4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D2D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398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38F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97CD4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02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8AC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0FFD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F5F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3072-EC5B-4F7A-BD6C-711A3E08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1772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4</cp:revision>
  <cp:lastPrinted>2017-07-03T16:14:00Z</cp:lastPrinted>
  <dcterms:created xsi:type="dcterms:W3CDTF">2017-07-03T15:02:00Z</dcterms:created>
  <dcterms:modified xsi:type="dcterms:W3CDTF">2017-07-03T16:16:00Z</dcterms:modified>
</cp:coreProperties>
</file>