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A738C7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 w:rsidRPr="00A738C7">
        <w:rPr>
          <w:rFonts w:cs="Arial"/>
          <w:b/>
          <w:sz w:val="20"/>
        </w:rPr>
        <w:t>LEITURA, ANÁLISE E VOTAÇÃO DA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ATA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DA</w:t>
      </w:r>
      <w:r w:rsidR="002E6AE2" w:rsidRPr="00A738C7">
        <w:rPr>
          <w:rFonts w:cs="Arial"/>
          <w:b/>
          <w:sz w:val="20"/>
        </w:rPr>
        <w:t>S</w:t>
      </w:r>
      <w:r w:rsidR="00A738C7" w:rsidRPr="00A738C7">
        <w:rPr>
          <w:rFonts w:cs="Arial"/>
          <w:b/>
          <w:sz w:val="20"/>
        </w:rPr>
        <w:t xml:space="preserve"> </w:t>
      </w:r>
      <w:r w:rsidR="000E57FF" w:rsidRPr="00A738C7">
        <w:rPr>
          <w:rFonts w:cs="Arial"/>
          <w:b/>
          <w:sz w:val="20"/>
        </w:rPr>
        <w:t>SESS</w:t>
      </w:r>
      <w:r w:rsidR="002E6AE2" w:rsidRPr="00A738C7">
        <w:rPr>
          <w:rFonts w:cs="Arial"/>
          <w:b/>
          <w:sz w:val="20"/>
        </w:rPr>
        <w:t>ÕES</w:t>
      </w:r>
      <w:r w:rsidRPr="00A738C7">
        <w:rPr>
          <w:rFonts w:cs="Arial"/>
          <w:b/>
          <w:sz w:val="20"/>
        </w:rPr>
        <w:t xml:space="preserve"> PLENÁRIA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DO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DIA</w:t>
      </w:r>
      <w:r w:rsidR="002E6AE2" w:rsidRPr="00A738C7">
        <w:rPr>
          <w:rFonts w:cs="Arial"/>
          <w:b/>
          <w:sz w:val="20"/>
        </w:rPr>
        <w:t>S</w:t>
      </w:r>
      <w:r w:rsidR="00A738C7" w:rsidRPr="00A738C7">
        <w:rPr>
          <w:rFonts w:cs="Arial"/>
          <w:b/>
          <w:sz w:val="20"/>
        </w:rPr>
        <w:t xml:space="preserve"> SEIS E QUATORZE DE JULHO </w:t>
      </w:r>
      <w:r w:rsidR="000E57FF" w:rsidRPr="00A738C7">
        <w:rPr>
          <w:rFonts w:cs="Arial"/>
          <w:b/>
          <w:sz w:val="20"/>
        </w:rPr>
        <w:t>DE 2017.</w:t>
      </w:r>
    </w:p>
    <w:p w:rsidR="000E57FF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612FBD" w:rsidRPr="00612FBD" w:rsidRDefault="00612FBD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 w:rsidRPr="00612FBD">
        <w:rPr>
          <w:rFonts w:cs="Arial"/>
          <w:sz w:val="20"/>
        </w:rPr>
        <w:t>Ofício SUPES/CANAL EDUCAÇÂO Nº 054/2017 de Ellen Gera de Brito Moura, encaminhando DVD referente à videoconferência realizada no dia 18/0817 da formaç</w:t>
      </w:r>
      <w:r>
        <w:rPr>
          <w:rFonts w:cs="Arial"/>
          <w:sz w:val="20"/>
        </w:rPr>
        <w:t>ão dos C</w:t>
      </w:r>
      <w:r w:rsidRPr="00612FBD">
        <w:rPr>
          <w:rFonts w:cs="Arial"/>
          <w:sz w:val="20"/>
        </w:rPr>
        <w:t xml:space="preserve">onsultores da Comissão </w:t>
      </w:r>
      <w:r w:rsidR="00336BFE">
        <w:rPr>
          <w:rFonts w:cs="Arial"/>
          <w:sz w:val="20"/>
        </w:rPr>
        <w:t xml:space="preserve">de Verificação </w:t>
      </w:r>
      <w:r w:rsidRPr="00612FBD">
        <w:rPr>
          <w:rFonts w:cs="Arial"/>
          <w:sz w:val="20"/>
        </w:rPr>
        <w:t>para autorização dos cursos</w:t>
      </w:r>
      <w:r w:rsidR="00336BFE">
        <w:rPr>
          <w:rFonts w:cs="Arial"/>
          <w:sz w:val="20"/>
        </w:rPr>
        <w:t xml:space="preserve"> técnicos</w:t>
      </w:r>
      <w:r w:rsidR="002E6AE2" w:rsidRPr="00612FBD">
        <w:rPr>
          <w:rFonts w:cs="Arial"/>
          <w:sz w:val="20"/>
        </w:rPr>
        <w:t>.</w:t>
      </w:r>
      <w:r w:rsidRPr="00612FBD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Protocolado no CEE/PI em 23.08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 xml:space="preserve">. </w:t>
      </w:r>
    </w:p>
    <w:p w:rsidR="00612FBD" w:rsidRPr="00846704" w:rsidRDefault="00612FBD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color w:val="000000" w:themeColor="text1"/>
          <w:sz w:val="20"/>
        </w:rPr>
      </w:pPr>
      <w:r w:rsidRPr="00612FBD">
        <w:rPr>
          <w:rFonts w:cs="Arial"/>
          <w:color w:val="000000" w:themeColor="text1"/>
          <w:sz w:val="20"/>
        </w:rPr>
        <w:t xml:space="preserve">Comunicação de </w:t>
      </w:r>
      <w:proofErr w:type="spellStart"/>
      <w:r w:rsidRPr="00612FBD">
        <w:rPr>
          <w:rFonts w:cs="Arial"/>
          <w:color w:val="000000" w:themeColor="text1"/>
          <w:sz w:val="20"/>
        </w:rPr>
        <w:t>Alriane</w:t>
      </w:r>
      <w:proofErr w:type="spellEnd"/>
      <w:r w:rsidRPr="00612FBD">
        <w:rPr>
          <w:rFonts w:cs="Arial"/>
          <w:color w:val="000000" w:themeColor="text1"/>
          <w:sz w:val="20"/>
        </w:rPr>
        <w:t xml:space="preserve"> da Cunha Costa, requerendo a expedição do certificado e histórico escolar autenticados de escolas extintas, pelas razões que especifica. Protocolado no CEE/PI em 23.08.2017. </w:t>
      </w:r>
    </w:p>
    <w:p w:rsidR="00846704" w:rsidRPr="00612FBD" w:rsidRDefault="00846704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CONFENEN – Publicação da Confederação Nacional dos Estabelecimentos de Ensino – Ano XLII – junho/julho de 2017 </w:t>
      </w:r>
      <w:r w:rsidR="005335C8">
        <w:rPr>
          <w:rFonts w:cs="Arial"/>
          <w:color w:val="000000" w:themeColor="text1"/>
          <w:sz w:val="20"/>
        </w:rPr>
        <w:t>(</w:t>
      </w:r>
      <w:r>
        <w:rPr>
          <w:rFonts w:cs="Arial"/>
          <w:color w:val="000000" w:themeColor="text1"/>
          <w:sz w:val="20"/>
        </w:rPr>
        <w:t>três exemplares). Protocolado no CEE/PI em 24</w:t>
      </w:r>
      <w:r w:rsidRPr="00612FBD">
        <w:rPr>
          <w:rFonts w:cs="Arial"/>
          <w:color w:val="000000" w:themeColor="text1"/>
          <w:sz w:val="20"/>
        </w:rPr>
        <w:t>.08.2017</w:t>
      </w:r>
    </w:p>
    <w:p w:rsidR="00020705" w:rsidRPr="00E17B05" w:rsidRDefault="00020705" w:rsidP="00E17B05">
      <w:pPr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B730FA">
        <w:rPr>
          <w:rFonts w:cs="Arial"/>
          <w:b/>
          <w:sz w:val="20"/>
        </w:rPr>
        <w:t>5</w:t>
      </w:r>
      <w:r w:rsidRPr="00690574">
        <w:rPr>
          <w:rFonts w:cs="Arial"/>
          <w:b/>
          <w:sz w:val="20"/>
        </w:rPr>
        <w:t>):</w:t>
      </w:r>
    </w:p>
    <w:p w:rsidR="00EE5884" w:rsidRPr="00B10C2F" w:rsidRDefault="00EE5884" w:rsidP="00336BFE">
      <w:pPr>
        <w:pStyle w:val="PargrafodaLista"/>
        <w:numPr>
          <w:ilvl w:val="0"/>
          <w:numId w:val="41"/>
        </w:numPr>
        <w:tabs>
          <w:tab w:val="left" w:pos="9781"/>
        </w:tabs>
        <w:jc w:val="both"/>
        <w:rPr>
          <w:rFonts w:cs="Arial"/>
          <w:sz w:val="20"/>
        </w:rPr>
      </w:pPr>
      <w:r w:rsidRPr="00B10C2F">
        <w:rPr>
          <w:rFonts w:cs="Arial"/>
          <w:sz w:val="20"/>
        </w:rPr>
        <w:t xml:space="preserve">Processo n° 047/2017 </w:t>
      </w:r>
      <w:r>
        <w:rPr>
          <w:rFonts w:cs="Arial"/>
          <w:sz w:val="20"/>
        </w:rPr>
        <w:t>[diligência do parecer nº 175/17] d</w:t>
      </w:r>
      <w:r w:rsidRPr="00B10C2F">
        <w:rPr>
          <w:rFonts w:cs="Arial"/>
          <w:sz w:val="20"/>
        </w:rPr>
        <w:t xml:space="preserve">o Centro de Ensino </w:t>
      </w:r>
      <w:proofErr w:type="spellStart"/>
      <w:r w:rsidRPr="00B10C2F">
        <w:rPr>
          <w:rFonts w:cs="Arial"/>
          <w:sz w:val="20"/>
        </w:rPr>
        <w:t>Pré</w:t>
      </w:r>
      <w:proofErr w:type="spellEnd"/>
      <w:r w:rsidRPr="00B10C2F">
        <w:rPr>
          <w:rFonts w:cs="Arial"/>
          <w:sz w:val="20"/>
        </w:rPr>
        <w:t>-Educando, rede privada, Demerval Lobão (PI) – reconsideração do parecer CEE nº 066/2017</w:t>
      </w:r>
      <w:r>
        <w:rPr>
          <w:rFonts w:cs="Arial"/>
          <w:sz w:val="20"/>
        </w:rPr>
        <w:t>.</w:t>
      </w:r>
      <w:r w:rsidRPr="00B10C2F">
        <w:rPr>
          <w:rFonts w:cs="Arial"/>
          <w:sz w:val="20"/>
        </w:rPr>
        <w:t xml:space="preserve"> </w:t>
      </w:r>
    </w:p>
    <w:p w:rsidR="00EE5884" w:rsidRDefault="00EE5884" w:rsidP="00EE5884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125/2017 [inspeção] da escola </w:t>
      </w:r>
      <w:proofErr w:type="spellStart"/>
      <w:r>
        <w:rPr>
          <w:rFonts w:cs="Arial"/>
          <w:sz w:val="20"/>
        </w:rPr>
        <w:t>Arco-Iris</w:t>
      </w:r>
      <w:proofErr w:type="spellEnd"/>
      <w:r>
        <w:rPr>
          <w:rFonts w:cs="Arial"/>
          <w:sz w:val="20"/>
        </w:rPr>
        <w:t>, rede privada, Parnaíba (PI) – renovação do ensino fundamental completo;</w:t>
      </w:r>
    </w:p>
    <w:p w:rsidR="00EE5884" w:rsidRDefault="00EE5884" w:rsidP="00EE5884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 nº 108/17 [inspeção] do Instituto </w:t>
      </w:r>
      <w:proofErr w:type="spellStart"/>
      <w:r>
        <w:rPr>
          <w:rFonts w:cs="Arial"/>
          <w:sz w:val="20"/>
        </w:rPr>
        <w:t>Inhumense</w:t>
      </w:r>
      <w:proofErr w:type="spellEnd"/>
      <w:r>
        <w:rPr>
          <w:rFonts w:cs="Arial"/>
          <w:sz w:val="20"/>
        </w:rPr>
        <w:t>, rede privada, Inhuma (PI) – renovação de autorização do ensino fun</w:t>
      </w:r>
      <w:bookmarkStart w:id="0" w:name="_GoBack"/>
      <w:bookmarkEnd w:id="0"/>
      <w:r>
        <w:rPr>
          <w:rFonts w:cs="Arial"/>
          <w:sz w:val="20"/>
        </w:rPr>
        <w:t>damental regular completo;</w:t>
      </w:r>
    </w:p>
    <w:p w:rsidR="00EE5884" w:rsidRDefault="0096226D" w:rsidP="007A349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Rita Santos: Processo nº 035/2017 [diligência] do Colégio Pro Campus Baby Leste – </w:t>
      </w:r>
      <w:proofErr w:type="spellStart"/>
      <w:r>
        <w:rPr>
          <w:rFonts w:cs="Arial"/>
          <w:sz w:val="20"/>
        </w:rPr>
        <w:t>Maple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Bear</w:t>
      </w:r>
      <w:proofErr w:type="spellEnd"/>
      <w:r>
        <w:rPr>
          <w:rFonts w:cs="Arial"/>
          <w:sz w:val="20"/>
        </w:rPr>
        <w:t>, rede privada, Teresina (PI) – autorização para o ensino fundamental anos iniciais;</w:t>
      </w:r>
    </w:p>
    <w:p w:rsidR="00B730FA" w:rsidRDefault="00B730FA" w:rsidP="007A349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Presidente: Processo nº 017/2013 [diligência do parecer n° 006/17] da Escola Clara Luz, rede privada, Teresina (PI).</w:t>
      </w:r>
    </w:p>
    <w:p w:rsidR="00900C92" w:rsidRPr="00C3323E" w:rsidRDefault="00900C92" w:rsidP="00C3323E">
      <w:pPr>
        <w:ind w:left="-709"/>
        <w:jc w:val="both"/>
        <w:rPr>
          <w:rFonts w:cs="Arial"/>
          <w:sz w:val="20"/>
        </w:rPr>
      </w:pPr>
    </w:p>
    <w:p w:rsidR="0096226D" w:rsidRDefault="00900C92" w:rsidP="00900C92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funcionamento (0</w:t>
      </w:r>
      <w:r w:rsidR="00C3323E">
        <w:rPr>
          <w:rFonts w:cs="Arial"/>
          <w:b/>
          <w:sz w:val="20"/>
        </w:rPr>
        <w:t>3</w:t>
      </w:r>
      <w:r w:rsidRPr="00900C92">
        <w:rPr>
          <w:rFonts w:cs="Arial"/>
          <w:b/>
          <w:sz w:val="20"/>
        </w:rPr>
        <w:t>)</w:t>
      </w:r>
    </w:p>
    <w:p w:rsidR="00900C92" w:rsidRDefault="0004259F" w:rsidP="00336BFE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</w:t>
      </w:r>
      <w:r w:rsidR="00336BFE">
        <w:rPr>
          <w:rFonts w:cs="Arial"/>
          <w:sz w:val="20"/>
        </w:rPr>
        <w:t>te</w:t>
      </w:r>
      <w:proofErr w:type="spellEnd"/>
      <w:r w:rsidR="00336BFE">
        <w:rPr>
          <w:rFonts w:cs="Arial"/>
          <w:sz w:val="20"/>
        </w:rPr>
        <w:t xml:space="preserve"> Milu: Processo nº 140/17 do E</w:t>
      </w:r>
      <w:r>
        <w:rPr>
          <w:rFonts w:cs="Arial"/>
          <w:sz w:val="20"/>
        </w:rPr>
        <w:t>ducandário Raio de Luz, rede privada, Boa Hora (PI) – renovação do ensino fundamental completo;</w:t>
      </w:r>
    </w:p>
    <w:p w:rsidR="0004259F" w:rsidRDefault="0004259F" w:rsidP="00336BFE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</w:t>
      </w:r>
      <w:proofErr w:type="spellStart"/>
      <w:r>
        <w:rPr>
          <w:rFonts w:cs="Arial"/>
          <w:sz w:val="20"/>
        </w:rPr>
        <w:t>nº</w:t>
      </w:r>
      <w:r w:rsidRPr="0004259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154/17 e 155/17 das Escolas municipais de São João da Serra, rede municipal, São João da Serra (PI) – renovação da educação infantil e ensino fundamental completo regular e EJA e convalidação de estudos referentes ao ano de 2016 e 2017;</w:t>
      </w:r>
    </w:p>
    <w:p w:rsidR="0004259F" w:rsidRDefault="0004259F" w:rsidP="00336BFE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Processos </w:t>
      </w:r>
      <w:proofErr w:type="spellStart"/>
      <w:r>
        <w:rPr>
          <w:rFonts w:cs="Arial"/>
          <w:sz w:val="20"/>
        </w:rPr>
        <w:t>nº</w:t>
      </w:r>
      <w:r w:rsidRPr="0004259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131/17 e 132/17 do Centro Educacional Três Irmãs, rede privada, Barras (PI) </w:t>
      </w:r>
      <w:r w:rsidR="00C3323E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C3323E">
        <w:rPr>
          <w:rFonts w:cs="Arial"/>
          <w:sz w:val="20"/>
        </w:rPr>
        <w:t>autorização para especialização do curso técnico em Estratégia de Saúde da Família e Técnico em Emergência e Urgência, respectivamente.</w:t>
      </w:r>
    </w:p>
    <w:p w:rsidR="00EE5884" w:rsidRPr="00C3323E" w:rsidRDefault="00EE5884" w:rsidP="00C3323E">
      <w:pPr>
        <w:pStyle w:val="PargrafodaLista"/>
        <w:ind w:left="-349" w:right="283"/>
        <w:jc w:val="both"/>
        <w:rPr>
          <w:rFonts w:cs="Arial"/>
          <w:sz w:val="20"/>
        </w:rPr>
      </w:pPr>
    </w:p>
    <w:p w:rsidR="00C7094C" w:rsidRDefault="0096226D" w:rsidP="0096226D">
      <w:pPr>
        <w:ind w:left="-70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(0</w:t>
      </w:r>
      <w:r w:rsidR="001C1C63">
        <w:rPr>
          <w:rFonts w:cs="Arial"/>
          <w:b/>
          <w:sz w:val="20"/>
        </w:rPr>
        <w:t>6</w:t>
      </w:r>
      <w:r w:rsidR="00EE53EF" w:rsidRPr="0096226D">
        <w:rPr>
          <w:rFonts w:cs="Arial"/>
          <w:b/>
          <w:sz w:val="20"/>
        </w:rPr>
        <w:t>):</w:t>
      </w:r>
    </w:p>
    <w:p w:rsidR="00141865" w:rsidRPr="00141865" w:rsidRDefault="00141865" w:rsidP="00141865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Análise (Cons. Soares Filho, Margareth</w:t>
      </w:r>
      <w:r w:rsidR="00336BFE">
        <w:rPr>
          <w:rFonts w:cs="Arial"/>
          <w:sz w:val="20"/>
        </w:rPr>
        <w:t xml:space="preserve"> Santos </w:t>
      </w:r>
      <w:r>
        <w:rPr>
          <w:rFonts w:cs="Arial"/>
          <w:sz w:val="20"/>
        </w:rPr>
        <w:t xml:space="preserve">e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): Ofício SUPEN nº 107/2017 referente ao Processo n° 117/2017 da SEDUC, renovação de autorização das escolas da rede estadual;</w:t>
      </w:r>
    </w:p>
    <w:p w:rsidR="00C3323E" w:rsidRDefault="00141865" w:rsidP="00C3323E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À Presidente para constituir C</w:t>
      </w:r>
      <w:r w:rsidR="00C3323E">
        <w:rPr>
          <w:rFonts w:cs="Arial"/>
          <w:sz w:val="20"/>
        </w:rPr>
        <w:t>omissão de Verificação:</w:t>
      </w:r>
    </w:p>
    <w:p w:rsidR="00C3323E" w:rsidRDefault="00C3323E" w:rsidP="00C3323E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Processos </w:t>
      </w:r>
      <w:proofErr w:type="spellStart"/>
      <w:r>
        <w:rPr>
          <w:rFonts w:cs="Arial"/>
          <w:sz w:val="20"/>
        </w:rPr>
        <w:t>nº</w:t>
      </w:r>
      <w:r w:rsidRPr="00C3323E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103/17 e 104/17 do Centro Educacional Sul do Piauí</w:t>
      </w:r>
      <w:r w:rsidR="00071B8E">
        <w:rPr>
          <w:rFonts w:cs="Arial"/>
          <w:sz w:val="20"/>
        </w:rPr>
        <w:t>, rede privada, São João do Piauí (PI)</w:t>
      </w:r>
      <w:proofErr w:type="gramStart"/>
      <w:r w:rsidR="00071B8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proofErr w:type="gramEnd"/>
      <w:r>
        <w:rPr>
          <w:rFonts w:cs="Arial"/>
          <w:sz w:val="20"/>
        </w:rPr>
        <w:t xml:space="preserve">- reconhecimento dos </w:t>
      </w:r>
      <w:r w:rsidR="00336BFE">
        <w:rPr>
          <w:rFonts w:cs="Arial"/>
          <w:sz w:val="20"/>
        </w:rPr>
        <w:t>Cursos T</w:t>
      </w:r>
      <w:r>
        <w:rPr>
          <w:rFonts w:cs="Arial"/>
          <w:sz w:val="20"/>
        </w:rPr>
        <w:t>écnicos em Enfermagem e Segurança do Trabalho, respectivamente;</w:t>
      </w:r>
    </w:p>
    <w:p w:rsidR="00C3323E" w:rsidRDefault="00C3323E" w:rsidP="00C3323E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098/17 da escola de Enfermagem Arte do Cuidar, rede privada, </w:t>
      </w:r>
      <w:proofErr w:type="spellStart"/>
      <w:r>
        <w:rPr>
          <w:rFonts w:cs="Arial"/>
          <w:sz w:val="20"/>
        </w:rPr>
        <w:t>Angical</w:t>
      </w:r>
      <w:proofErr w:type="spellEnd"/>
      <w:r>
        <w:rPr>
          <w:rFonts w:cs="Arial"/>
          <w:sz w:val="20"/>
        </w:rPr>
        <w:t xml:space="preserve"> do Piauí (PI) – </w:t>
      </w:r>
      <w:r w:rsidR="00336BFE">
        <w:rPr>
          <w:rFonts w:cs="Arial"/>
          <w:sz w:val="20"/>
        </w:rPr>
        <w:t>renovação de reconhecimento do Curso T</w:t>
      </w:r>
      <w:r>
        <w:rPr>
          <w:rFonts w:cs="Arial"/>
          <w:sz w:val="20"/>
        </w:rPr>
        <w:t>écnico em Saúde Bucal</w:t>
      </w:r>
      <w:r w:rsidR="00141865">
        <w:rPr>
          <w:rFonts w:cs="Arial"/>
          <w:sz w:val="20"/>
        </w:rPr>
        <w:t>;</w:t>
      </w:r>
    </w:p>
    <w:p w:rsidR="00141865" w:rsidRDefault="00141865" w:rsidP="00C3323E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112/17 do Colégio Sagra Interativo, rede privada, Teresina (PI) - </w:t>
      </w:r>
      <w:r w:rsidR="00336BFE">
        <w:rPr>
          <w:rFonts w:cs="Arial"/>
          <w:sz w:val="20"/>
        </w:rPr>
        <w:t>renovação de reconhecimento do Curso T</w:t>
      </w:r>
      <w:r>
        <w:rPr>
          <w:rFonts w:cs="Arial"/>
          <w:sz w:val="20"/>
        </w:rPr>
        <w:t>écnico em Necropsia;</w:t>
      </w:r>
    </w:p>
    <w:p w:rsidR="00141865" w:rsidRDefault="00141865" w:rsidP="00141865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nº 127/17 do EDUCOMPANY, rede privada, Ter</w:t>
      </w:r>
      <w:r w:rsidR="00336BFE">
        <w:rPr>
          <w:rFonts w:cs="Arial"/>
          <w:sz w:val="20"/>
        </w:rPr>
        <w:t>esina (PI) - reconhecimento do C</w:t>
      </w:r>
      <w:r>
        <w:rPr>
          <w:rFonts w:cs="Arial"/>
          <w:sz w:val="20"/>
        </w:rPr>
        <w:t xml:space="preserve">urso </w:t>
      </w:r>
      <w:r w:rsidR="00336BFE">
        <w:rPr>
          <w:rFonts w:cs="Arial"/>
          <w:sz w:val="20"/>
        </w:rPr>
        <w:t>T</w:t>
      </w:r>
      <w:r>
        <w:rPr>
          <w:rFonts w:cs="Arial"/>
          <w:sz w:val="20"/>
        </w:rPr>
        <w:t>écnico em Enfermagem;</w:t>
      </w:r>
    </w:p>
    <w:p w:rsidR="00141865" w:rsidRDefault="00141865" w:rsidP="00141865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126/17 do Colégio Êxito, rede privada, Teresina (PI) - </w:t>
      </w:r>
      <w:r w:rsidR="00336BFE">
        <w:rPr>
          <w:rFonts w:cs="Arial"/>
          <w:sz w:val="20"/>
        </w:rPr>
        <w:t>renovação de reconhecimento do Curso T</w:t>
      </w:r>
      <w:r>
        <w:rPr>
          <w:rFonts w:cs="Arial"/>
          <w:sz w:val="20"/>
        </w:rPr>
        <w:t>écnico em Saúde Bucal.</w:t>
      </w:r>
    </w:p>
    <w:p w:rsidR="00D12C7A" w:rsidRDefault="00D12C7A" w:rsidP="001C1C63">
      <w:pPr>
        <w:jc w:val="both"/>
        <w:rPr>
          <w:rFonts w:cs="Arial"/>
          <w:sz w:val="20"/>
        </w:rPr>
      </w:pPr>
    </w:p>
    <w:p w:rsidR="005F23BA" w:rsidRDefault="005F23BA" w:rsidP="001C1C63">
      <w:pPr>
        <w:jc w:val="both"/>
        <w:rPr>
          <w:rFonts w:cs="Arial"/>
          <w:sz w:val="20"/>
        </w:rPr>
      </w:pPr>
    </w:p>
    <w:p w:rsidR="005F23BA" w:rsidRDefault="005F23BA" w:rsidP="001C1C63">
      <w:pPr>
        <w:jc w:val="both"/>
        <w:rPr>
          <w:rFonts w:cs="Arial"/>
          <w:sz w:val="20"/>
        </w:rPr>
      </w:pPr>
    </w:p>
    <w:p w:rsidR="005F23BA" w:rsidRDefault="005F23BA" w:rsidP="001C1C63">
      <w:pPr>
        <w:jc w:val="both"/>
        <w:rPr>
          <w:rFonts w:cs="Arial"/>
          <w:sz w:val="20"/>
        </w:rPr>
      </w:pPr>
    </w:p>
    <w:p w:rsidR="005F23BA" w:rsidRPr="001C1C63" w:rsidRDefault="005F23BA" w:rsidP="001C1C63">
      <w:pPr>
        <w:jc w:val="both"/>
        <w:rPr>
          <w:rFonts w:cs="Arial"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lastRenderedPageBreak/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C27863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</w:t>
      </w:r>
      <w:r w:rsidR="00A738C7">
        <w:rPr>
          <w:sz w:val="20"/>
        </w:rPr>
        <w:t xml:space="preserve">                                      </w:t>
      </w:r>
      <w:r>
        <w:rPr>
          <w:sz w:val="20"/>
        </w:rPr>
        <w:t xml:space="preserve">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</w:t>
      </w:r>
      <w:r w:rsidR="00A738C7">
        <w:rPr>
          <w:sz w:val="20"/>
        </w:rPr>
        <w:t xml:space="preserve">                                    </w:t>
      </w:r>
      <w:r w:rsidRPr="008F2E93">
        <w:rPr>
          <w:sz w:val="20"/>
        </w:rPr>
        <w:t xml:space="preserve">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A738C7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D5F9E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</w:t>
      </w:r>
      <w:r w:rsidR="00A738C7">
        <w:rPr>
          <w:sz w:val="20"/>
        </w:rPr>
        <w:t xml:space="preserve">                           </w:t>
      </w:r>
      <w:r w:rsidR="001E5D1C">
        <w:rPr>
          <w:sz w:val="20"/>
        </w:rPr>
        <w:t xml:space="preserve">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</w:t>
      </w:r>
      <w:r w:rsidR="00A738C7">
        <w:rPr>
          <w:sz w:val="20"/>
        </w:rPr>
        <w:t xml:space="preserve">              </w:t>
      </w:r>
      <w:r w:rsidRPr="001E5D1C">
        <w:rPr>
          <w:sz w:val="20"/>
        </w:rPr>
        <w:t xml:space="preserve">       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AD5F9E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</w:t>
      </w:r>
      <w:r w:rsidR="00A738C7">
        <w:rPr>
          <w:sz w:val="20"/>
        </w:rPr>
        <w:t xml:space="preserve">                        </w:t>
      </w:r>
      <w:r w:rsidRPr="001E5D1C">
        <w:rPr>
          <w:sz w:val="20"/>
        </w:rPr>
        <w:t xml:space="preserve">  </w:t>
      </w:r>
      <w:r w:rsidR="003D05DE">
        <w:rPr>
          <w:sz w:val="20"/>
        </w:rPr>
        <w:t>m) conselheiro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63" w:rsidRDefault="00C27863">
      <w:r>
        <w:separator/>
      </w:r>
    </w:p>
  </w:endnote>
  <w:endnote w:type="continuationSeparator" w:id="0">
    <w:p w:rsidR="00C27863" w:rsidRDefault="00C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63" w:rsidRDefault="00C2786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7863" w:rsidRDefault="00C278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63" w:rsidRDefault="00C2786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7863" w:rsidRPr="003D05DE" w:rsidRDefault="00C27863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C27863" w:rsidRPr="003D05DE" w:rsidRDefault="00C27863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C27863" w:rsidRDefault="00C278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63" w:rsidRDefault="00C27863">
      <w:r>
        <w:separator/>
      </w:r>
    </w:p>
  </w:footnote>
  <w:footnote w:type="continuationSeparator" w:id="0">
    <w:p w:rsidR="00C27863" w:rsidRDefault="00C2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63" w:rsidRDefault="00C2786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27863" w:rsidRDefault="00C2786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5091299" r:id="rId2"/>
      </w:object>
    </w:r>
  </w:p>
  <w:p w:rsidR="00C27863" w:rsidRPr="00AA608D" w:rsidRDefault="00C2786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27863" w:rsidRPr="00AA608D" w:rsidRDefault="00C2786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27863" w:rsidRPr="00AA608D" w:rsidRDefault="00C2786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24/08/2017</w:t>
    </w:r>
  </w:p>
  <w:p w:rsidR="00C27863" w:rsidRDefault="00C27863">
    <w:pPr>
      <w:jc w:val="both"/>
      <w:rPr>
        <w:sz w:val="20"/>
      </w:rPr>
    </w:pPr>
    <w:r>
      <w:rPr>
        <w:noProof/>
      </w:rPr>
      <w:pict>
        <v:rect id="Rectangle 1" o:spid="_x0000_s1229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757565"/>
    <w:multiLevelType w:val="hybridMultilevel"/>
    <w:tmpl w:val="81E46A3C"/>
    <w:lvl w:ilvl="0" w:tplc="CF80E5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C2B025C"/>
    <w:multiLevelType w:val="hybridMultilevel"/>
    <w:tmpl w:val="80F605AC"/>
    <w:lvl w:ilvl="0" w:tplc="31EC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11"/>
  </w:num>
  <w:num w:numId="5">
    <w:abstractNumId w:val="43"/>
  </w:num>
  <w:num w:numId="6">
    <w:abstractNumId w:val="23"/>
  </w:num>
  <w:num w:numId="7">
    <w:abstractNumId w:val="37"/>
  </w:num>
  <w:num w:numId="8">
    <w:abstractNumId w:val="0"/>
  </w:num>
  <w:num w:numId="9">
    <w:abstractNumId w:val="6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3"/>
  </w:num>
  <w:num w:numId="14">
    <w:abstractNumId w:val="27"/>
  </w:num>
  <w:num w:numId="15">
    <w:abstractNumId w:val="30"/>
  </w:num>
  <w:num w:numId="16">
    <w:abstractNumId w:val="16"/>
  </w:num>
  <w:num w:numId="17">
    <w:abstractNumId w:val="18"/>
  </w:num>
  <w:num w:numId="18">
    <w:abstractNumId w:val="24"/>
  </w:num>
  <w:num w:numId="19">
    <w:abstractNumId w:val="34"/>
  </w:num>
  <w:num w:numId="20">
    <w:abstractNumId w:val="20"/>
  </w:num>
  <w:num w:numId="21">
    <w:abstractNumId w:val="13"/>
  </w:num>
  <w:num w:numId="22">
    <w:abstractNumId w:val="22"/>
  </w:num>
  <w:num w:numId="23">
    <w:abstractNumId w:val="36"/>
  </w:num>
  <w:num w:numId="24">
    <w:abstractNumId w:val="15"/>
  </w:num>
  <w:num w:numId="25">
    <w:abstractNumId w:val="17"/>
  </w:num>
  <w:num w:numId="26">
    <w:abstractNumId w:val="42"/>
  </w:num>
  <w:num w:numId="27">
    <w:abstractNumId w:val="29"/>
  </w:num>
  <w:num w:numId="28">
    <w:abstractNumId w:val="40"/>
  </w:num>
  <w:num w:numId="29">
    <w:abstractNumId w:val="39"/>
  </w:num>
  <w:num w:numId="30">
    <w:abstractNumId w:val="19"/>
  </w:num>
  <w:num w:numId="31">
    <w:abstractNumId w:val="21"/>
  </w:num>
  <w:num w:numId="32">
    <w:abstractNumId w:val="32"/>
  </w:num>
  <w:num w:numId="33">
    <w:abstractNumId w:val="31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4"/>
  </w:num>
  <w:num w:numId="40">
    <w:abstractNumId w:val="4"/>
  </w:num>
  <w:num w:numId="41">
    <w:abstractNumId w:val="5"/>
  </w:num>
  <w:num w:numId="42">
    <w:abstractNumId w:val="44"/>
  </w:num>
  <w:num w:numId="43">
    <w:abstractNumId w:val="12"/>
  </w:num>
  <w:num w:numId="44">
    <w:abstractNumId w:val="38"/>
  </w:num>
  <w:num w:numId="45">
    <w:abstractNumId w:val="41"/>
  </w:num>
  <w:num w:numId="4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865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9015-03D5-4BE2-ACCD-59A3FAFA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4026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16</cp:revision>
  <cp:lastPrinted>2017-08-24T17:46:00Z</cp:lastPrinted>
  <dcterms:created xsi:type="dcterms:W3CDTF">2017-08-24T11:03:00Z</dcterms:created>
  <dcterms:modified xsi:type="dcterms:W3CDTF">2017-08-24T17:49:00Z</dcterms:modified>
</cp:coreProperties>
</file>